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4FBD" w:rsidRDefault="001D4FBD" w:rsidP="0090508F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</w:rPr>
      </w:pPr>
      <w:bookmarkStart w:id="0" w:name="_GoBack"/>
      <w:bookmarkEnd w:id="0"/>
    </w:p>
    <w:p w:rsidR="001D4FBD" w:rsidRDefault="00E870A7" w:rsidP="00E870A7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>
            <wp:extent cx="6398374" cy="8886825"/>
            <wp:effectExtent l="19050" t="0" r="2426" b="0"/>
            <wp:docPr id="1" name="Рисунок 1" descr="C:\Users\User\Desktop\титульники внеурочки\3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титульники внеурочки\3 001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3798" cy="8894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D82" w:rsidRPr="009C0D82" w:rsidRDefault="009C0D82" w:rsidP="001D4FBD">
      <w:pPr>
        <w:pStyle w:val="Default"/>
        <w:jc w:val="center"/>
        <w:rPr>
          <w:b/>
          <w:bCs/>
          <w:color w:val="auto"/>
          <w:sz w:val="32"/>
          <w:szCs w:val="32"/>
        </w:rPr>
      </w:pPr>
    </w:p>
    <w:p w:rsidR="009C0D82" w:rsidRPr="009C0D82" w:rsidRDefault="009C0D82" w:rsidP="009C0D8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C0D82">
        <w:rPr>
          <w:rFonts w:ascii="Times New Roman" w:hAnsi="Times New Roman" w:cs="Times New Roman"/>
          <w:b/>
          <w:sz w:val="32"/>
          <w:szCs w:val="32"/>
        </w:rPr>
        <w:lastRenderedPageBreak/>
        <w:t>Пояснительная записка</w:t>
      </w:r>
    </w:p>
    <w:p w:rsidR="009C0D82" w:rsidRDefault="009C0D82" w:rsidP="009C0D8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0D82">
        <w:rPr>
          <w:rFonts w:ascii="Times New Roman" w:hAnsi="Times New Roman" w:cs="Times New Roman"/>
          <w:sz w:val="28"/>
          <w:szCs w:val="28"/>
        </w:rPr>
        <w:t>Рабочая программа внеурочной деятельности «Индивидуальный итоговый проект» сопровождает учебный процесс на этапе основного среднего образовани</w:t>
      </w:r>
      <w:r w:rsidR="003266AB">
        <w:rPr>
          <w:rFonts w:ascii="Times New Roman" w:hAnsi="Times New Roman" w:cs="Times New Roman"/>
          <w:sz w:val="28"/>
          <w:szCs w:val="28"/>
        </w:rPr>
        <w:t>я и предназначена для учащихся 8</w:t>
      </w:r>
      <w:r w:rsidRPr="009C0D82">
        <w:rPr>
          <w:rFonts w:ascii="Times New Roman" w:hAnsi="Times New Roman" w:cs="Times New Roman"/>
          <w:sz w:val="28"/>
          <w:szCs w:val="28"/>
        </w:rPr>
        <w:t xml:space="preserve"> классов общеобразовательных учреждений. Программа разработана и составлена в соответствии с требованиями Федерального Государственного Образовательного стандарта среднего общего образования, утвержденного приказом Министерства образования и науки России от 17 мая 2012 года № 413 (ред. от 29.06.2017). </w:t>
      </w:r>
    </w:p>
    <w:p w:rsidR="003266AB" w:rsidRPr="003266AB" w:rsidRDefault="003266AB" w:rsidP="003266AB">
      <w:pPr>
        <w:pStyle w:val="c59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8"/>
          <w:szCs w:val="28"/>
        </w:rPr>
      </w:pPr>
      <w:r w:rsidRPr="003266AB">
        <w:rPr>
          <w:rStyle w:val="c8"/>
          <w:color w:val="000000"/>
          <w:sz w:val="28"/>
          <w:szCs w:val="28"/>
        </w:rPr>
        <w:t xml:space="preserve">• Примерными программами, созданными на основе Федерального государственного образовательного стандарта, входящими в государственный реестр примерных программ. </w:t>
      </w:r>
      <w:proofErr w:type="gramStart"/>
      <w:r w:rsidRPr="003266AB">
        <w:rPr>
          <w:rStyle w:val="c8"/>
          <w:color w:val="000000"/>
          <w:sz w:val="28"/>
          <w:szCs w:val="28"/>
        </w:rPr>
        <w:t>(Примерная основная образовательная программа среднего общего образования одобрена решением федерального учебно-методического объединения по общему образованию.</w:t>
      </w:r>
      <w:proofErr w:type="gramEnd"/>
      <w:r w:rsidRPr="003266AB">
        <w:rPr>
          <w:rStyle w:val="c8"/>
          <w:color w:val="000000"/>
          <w:sz w:val="28"/>
          <w:szCs w:val="28"/>
        </w:rPr>
        <w:t xml:space="preserve"> </w:t>
      </w:r>
      <w:proofErr w:type="gramStart"/>
      <w:r w:rsidRPr="003266AB">
        <w:rPr>
          <w:rStyle w:val="c8"/>
          <w:color w:val="000000"/>
          <w:sz w:val="28"/>
          <w:szCs w:val="28"/>
        </w:rPr>
        <w:t>Протокол от 28 июня 2016 г. № 2/16-з)</w:t>
      </w:r>
      <w:proofErr w:type="gramEnd"/>
    </w:p>
    <w:p w:rsidR="003266AB" w:rsidRPr="003266AB" w:rsidRDefault="003266AB" w:rsidP="003266AB">
      <w:pPr>
        <w:pStyle w:val="c59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8"/>
          <w:szCs w:val="28"/>
        </w:rPr>
      </w:pPr>
      <w:r w:rsidRPr="003266AB">
        <w:rPr>
          <w:rStyle w:val="c8"/>
          <w:color w:val="000000"/>
          <w:sz w:val="28"/>
          <w:szCs w:val="28"/>
        </w:rPr>
        <w:t>• Федеральным перечнем учебников, рекомендованных к использованию при реализации имеющих государственную аккредитацию образовательных программ общего образования,</w:t>
      </w:r>
    </w:p>
    <w:p w:rsidR="003266AB" w:rsidRPr="003266AB" w:rsidRDefault="003266AB" w:rsidP="003266AB">
      <w:pPr>
        <w:pStyle w:val="c59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8"/>
          <w:szCs w:val="28"/>
        </w:rPr>
      </w:pPr>
      <w:r w:rsidRPr="003266AB">
        <w:rPr>
          <w:rStyle w:val="c8"/>
          <w:color w:val="000000"/>
          <w:sz w:val="28"/>
          <w:szCs w:val="28"/>
        </w:rPr>
        <w:t xml:space="preserve">• </w:t>
      </w:r>
      <w:proofErr w:type="spellStart"/>
      <w:r w:rsidRPr="003266AB">
        <w:rPr>
          <w:rStyle w:val="c8"/>
          <w:color w:val="000000"/>
          <w:sz w:val="28"/>
          <w:szCs w:val="28"/>
        </w:rPr>
        <w:t>СанПиН</w:t>
      </w:r>
      <w:proofErr w:type="spellEnd"/>
      <w:r w:rsidRPr="003266AB">
        <w:rPr>
          <w:rStyle w:val="c8"/>
          <w:color w:val="000000"/>
          <w:sz w:val="28"/>
          <w:szCs w:val="28"/>
        </w:rPr>
        <w:t xml:space="preserve"> 2.4.2. 2821 – 10 «Санитарно-эпидемиологическими требованиями к условиям и организации обучения в общеобразовательных учреждениях» (утверждены постановлением Главного государственного санитарного врача Российской Федерации от 29 декабря 2010 г. № 189, зарегистрированы в Минюсте России 3 марта 2011 г., регистрационный номер 19993);</w:t>
      </w:r>
    </w:p>
    <w:p w:rsidR="009C0D82" w:rsidRDefault="003266AB" w:rsidP="003266AB">
      <w:pPr>
        <w:pStyle w:val="c59"/>
        <w:spacing w:before="0" w:beforeAutospacing="0" w:after="0" w:afterAutospacing="0" w:line="360" w:lineRule="auto"/>
        <w:jc w:val="both"/>
        <w:rPr>
          <w:rStyle w:val="c8"/>
          <w:color w:val="000000"/>
          <w:sz w:val="28"/>
          <w:szCs w:val="28"/>
        </w:rPr>
      </w:pPr>
      <w:r w:rsidRPr="003266AB">
        <w:rPr>
          <w:rStyle w:val="c8"/>
          <w:color w:val="000000"/>
          <w:sz w:val="28"/>
          <w:szCs w:val="28"/>
        </w:rPr>
        <w:t>• Федеральными требованиями к образовательным учреждениям в части минимальной оснащенности учебного процесса и оборудования учебных помещений (утверждены приказом Министерства образования и науки Российской Федерации 4 октября 2010 г. № 986, зарегистрированы в Минюсте России 3 марта 2011 г., регистрационный номер 19682).</w:t>
      </w:r>
    </w:p>
    <w:p w:rsidR="00AB4736" w:rsidRPr="00AB4736" w:rsidRDefault="00AB4736" w:rsidP="003266AB">
      <w:pPr>
        <w:pStyle w:val="c59"/>
        <w:spacing w:before="0" w:beforeAutospacing="0" w:after="0" w:afterAutospacing="0" w:line="360" w:lineRule="auto"/>
        <w:jc w:val="both"/>
        <w:rPr>
          <w:rStyle w:val="c8"/>
          <w:b/>
          <w:color w:val="000000"/>
          <w:sz w:val="28"/>
          <w:szCs w:val="28"/>
        </w:rPr>
      </w:pPr>
      <w:r>
        <w:rPr>
          <w:rStyle w:val="c8"/>
          <w:b/>
          <w:color w:val="000000"/>
          <w:sz w:val="28"/>
          <w:szCs w:val="28"/>
        </w:rPr>
        <w:t xml:space="preserve">       </w:t>
      </w:r>
      <w:r w:rsidRPr="00AB4736">
        <w:rPr>
          <w:rStyle w:val="c8"/>
          <w:b/>
          <w:color w:val="000000"/>
          <w:sz w:val="28"/>
          <w:szCs w:val="28"/>
        </w:rPr>
        <w:t>Цель:</w:t>
      </w:r>
    </w:p>
    <w:p w:rsidR="00AB4736" w:rsidRPr="00AB4736" w:rsidRDefault="00AB4736" w:rsidP="00AB47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736">
        <w:rPr>
          <w:rFonts w:ascii="Times New Roman" w:hAnsi="Times New Roman" w:cs="Times New Roman"/>
          <w:sz w:val="28"/>
          <w:szCs w:val="28"/>
        </w:rPr>
        <w:sym w:font="Symbol" w:char="F02D"/>
      </w:r>
      <w:r w:rsidRPr="00AB4736">
        <w:rPr>
          <w:rFonts w:ascii="Times New Roman" w:hAnsi="Times New Roman" w:cs="Times New Roman"/>
          <w:sz w:val="28"/>
          <w:szCs w:val="28"/>
        </w:rPr>
        <w:t xml:space="preserve"> Создание условий для становления у учащихся культуры научного исследования как необходимой составляющей образования высокого уровня. </w:t>
      </w:r>
    </w:p>
    <w:p w:rsidR="00AB4736" w:rsidRPr="00AB4736" w:rsidRDefault="00AB4736" w:rsidP="00466F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736">
        <w:rPr>
          <w:rFonts w:ascii="Times New Roman" w:hAnsi="Times New Roman" w:cs="Times New Roman"/>
          <w:sz w:val="28"/>
          <w:szCs w:val="28"/>
        </w:rPr>
        <w:lastRenderedPageBreak/>
        <w:sym w:font="Symbol" w:char="F02D"/>
      </w:r>
      <w:r w:rsidRPr="00AB4736">
        <w:rPr>
          <w:rFonts w:ascii="Times New Roman" w:hAnsi="Times New Roman" w:cs="Times New Roman"/>
          <w:sz w:val="28"/>
          <w:szCs w:val="28"/>
        </w:rPr>
        <w:t xml:space="preserve"> Развитие способности к инновационной, аналитической, творческой, интеллектуальной деятельности.</w:t>
      </w:r>
    </w:p>
    <w:p w:rsidR="00AB4736" w:rsidRPr="00AB4736" w:rsidRDefault="00AB4736" w:rsidP="00AB47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4736">
        <w:rPr>
          <w:rFonts w:ascii="Times New Roman" w:hAnsi="Times New Roman" w:cs="Times New Roman"/>
          <w:b/>
          <w:sz w:val="28"/>
          <w:szCs w:val="28"/>
        </w:rPr>
        <w:t>Задачи программы курса</w:t>
      </w:r>
      <w:r w:rsidRPr="00AB4736">
        <w:rPr>
          <w:rFonts w:ascii="Times New Roman" w:hAnsi="Times New Roman" w:cs="Times New Roman"/>
          <w:sz w:val="28"/>
          <w:szCs w:val="28"/>
        </w:rPr>
        <w:t>:</w:t>
      </w:r>
    </w:p>
    <w:p w:rsidR="00AB4736" w:rsidRPr="00AB4736" w:rsidRDefault="00AB4736" w:rsidP="00AB47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AB4736">
        <w:rPr>
          <w:rFonts w:ascii="Times New Roman" w:hAnsi="Times New Roman" w:cs="Times New Roman"/>
          <w:sz w:val="28"/>
          <w:szCs w:val="28"/>
        </w:rPr>
        <w:t xml:space="preserve">Систематизировать представление </w:t>
      </w:r>
      <w:proofErr w:type="gramStart"/>
      <w:r w:rsidRPr="00AB4736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AB4736">
        <w:rPr>
          <w:rFonts w:ascii="Times New Roman" w:hAnsi="Times New Roman" w:cs="Times New Roman"/>
          <w:sz w:val="28"/>
          <w:szCs w:val="28"/>
        </w:rPr>
        <w:t xml:space="preserve"> о проектной и исследовательской деятельности через овладение основными понятиями; </w:t>
      </w:r>
    </w:p>
    <w:p w:rsidR="00AB4736" w:rsidRPr="00AB4736" w:rsidRDefault="00AB4736" w:rsidP="00AB47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AB4736">
        <w:rPr>
          <w:rFonts w:ascii="Times New Roman" w:hAnsi="Times New Roman" w:cs="Times New Roman"/>
          <w:sz w:val="28"/>
          <w:szCs w:val="28"/>
        </w:rPr>
        <w:t xml:space="preserve">Сформировать основы практических умений организации научно - исследовательской работы; </w:t>
      </w:r>
    </w:p>
    <w:p w:rsidR="00AB4736" w:rsidRPr="00AB4736" w:rsidRDefault="00AB4736" w:rsidP="00AB47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AB4736">
        <w:rPr>
          <w:rFonts w:ascii="Times New Roman" w:hAnsi="Times New Roman" w:cs="Times New Roman"/>
          <w:sz w:val="28"/>
          <w:szCs w:val="28"/>
        </w:rPr>
        <w:t xml:space="preserve">Развивать умение формулировать цель, задачи, гипотезу, объект и предмет исследования; </w:t>
      </w:r>
    </w:p>
    <w:p w:rsidR="00AB4736" w:rsidRPr="00AB4736" w:rsidRDefault="00AB4736" w:rsidP="00AB47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4.</w:t>
      </w:r>
      <w:r w:rsidRPr="00AB4736">
        <w:rPr>
          <w:sz w:val="28"/>
          <w:szCs w:val="28"/>
        </w:rPr>
        <w:t>С</w:t>
      </w:r>
      <w:r w:rsidRPr="00AB4736">
        <w:rPr>
          <w:rFonts w:ascii="Times New Roman" w:hAnsi="Times New Roman" w:cs="Times New Roman"/>
          <w:sz w:val="28"/>
          <w:szCs w:val="28"/>
        </w:rPr>
        <w:t xml:space="preserve">овершенствовать умение поиска информации из разных источников; </w:t>
      </w:r>
    </w:p>
    <w:p w:rsidR="00AB4736" w:rsidRPr="00AB4736" w:rsidRDefault="00AB4736" w:rsidP="00AB47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5.</w:t>
      </w:r>
      <w:r w:rsidRPr="00AB4736">
        <w:rPr>
          <w:sz w:val="28"/>
          <w:szCs w:val="28"/>
        </w:rPr>
        <w:t>Ф</w:t>
      </w:r>
      <w:r w:rsidRPr="00AB4736">
        <w:rPr>
          <w:rFonts w:ascii="Times New Roman" w:hAnsi="Times New Roman" w:cs="Times New Roman"/>
          <w:sz w:val="28"/>
          <w:szCs w:val="28"/>
        </w:rPr>
        <w:t xml:space="preserve">ормировать культуру публичного выступления; </w:t>
      </w:r>
    </w:p>
    <w:p w:rsidR="00AB4736" w:rsidRPr="00AB4736" w:rsidRDefault="00AB4736" w:rsidP="00AB47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6.</w:t>
      </w:r>
      <w:r w:rsidRPr="00AB4736">
        <w:rPr>
          <w:sz w:val="28"/>
          <w:szCs w:val="28"/>
        </w:rPr>
        <w:t>О</w:t>
      </w:r>
      <w:r w:rsidRPr="00AB4736">
        <w:rPr>
          <w:rFonts w:ascii="Times New Roman" w:hAnsi="Times New Roman" w:cs="Times New Roman"/>
          <w:sz w:val="28"/>
          <w:szCs w:val="28"/>
        </w:rPr>
        <w:t xml:space="preserve">казать методическую поддержку учащимся при проведении исследовательских работ, проектов и подготовке выступлений на научно - практических конференциях; </w:t>
      </w:r>
    </w:p>
    <w:p w:rsidR="00AB4736" w:rsidRPr="00AB4736" w:rsidRDefault="00AB4736" w:rsidP="00AB47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Pr="00AB4736">
        <w:rPr>
          <w:rFonts w:ascii="Times New Roman" w:hAnsi="Times New Roman" w:cs="Times New Roman"/>
          <w:sz w:val="28"/>
          <w:szCs w:val="28"/>
        </w:rPr>
        <w:t>Совершенствовать общественно – практическую активность учащихся, способствовать развитию их творческой активности социальной успешности, активной жизненной позиции;</w:t>
      </w:r>
    </w:p>
    <w:p w:rsidR="00AB4736" w:rsidRPr="00AB4736" w:rsidRDefault="00AB4736" w:rsidP="00AB47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Pr="00AB4736">
        <w:rPr>
          <w:rFonts w:ascii="Times New Roman" w:hAnsi="Times New Roman" w:cs="Times New Roman"/>
          <w:sz w:val="28"/>
          <w:szCs w:val="28"/>
        </w:rPr>
        <w:t xml:space="preserve">Содействие профессиональному самоопределению учащихся. </w:t>
      </w:r>
    </w:p>
    <w:p w:rsidR="009C0D82" w:rsidRDefault="009C0D82" w:rsidP="00AB4736">
      <w:pPr>
        <w:pStyle w:val="Default"/>
        <w:rPr>
          <w:b/>
          <w:bCs/>
          <w:color w:val="auto"/>
          <w:sz w:val="32"/>
          <w:szCs w:val="32"/>
        </w:rPr>
      </w:pPr>
    </w:p>
    <w:p w:rsidR="001D4FBD" w:rsidRDefault="001D4FBD" w:rsidP="009C0D82">
      <w:pPr>
        <w:pStyle w:val="Default"/>
        <w:numPr>
          <w:ilvl w:val="0"/>
          <w:numId w:val="1"/>
        </w:numPr>
        <w:spacing w:line="276" w:lineRule="auto"/>
        <w:jc w:val="center"/>
        <w:rPr>
          <w:b/>
          <w:bCs/>
          <w:color w:val="000000" w:themeColor="text1"/>
          <w:sz w:val="32"/>
          <w:szCs w:val="32"/>
        </w:rPr>
      </w:pPr>
      <w:r w:rsidRPr="009C0D82">
        <w:rPr>
          <w:b/>
          <w:bCs/>
          <w:color w:val="000000" w:themeColor="text1"/>
          <w:sz w:val="32"/>
          <w:szCs w:val="32"/>
        </w:rPr>
        <w:t>Результаты освоения курса.</w:t>
      </w:r>
    </w:p>
    <w:p w:rsidR="009C0D82" w:rsidRPr="009C0D82" w:rsidRDefault="009C0D82" w:rsidP="009C0D82">
      <w:pPr>
        <w:pStyle w:val="Default"/>
        <w:spacing w:line="276" w:lineRule="auto"/>
        <w:ind w:left="1080"/>
        <w:rPr>
          <w:b/>
          <w:bCs/>
          <w:color w:val="000000" w:themeColor="text1"/>
          <w:sz w:val="32"/>
          <w:szCs w:val="32"/>
        </w:rPr>
      </w:pP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F77F0">
        <w:rPr>
          <w:rFonts w:ascii="Times New Roman" w:hAnsi="Times New Roman" w:cs="Times New Roman"/>
          <w:b/>
          <w:sz w:val="28"/>
          <w:szCs w:val="28"/>
        </w:rPr>
        <w:t>Планируемые результаты обучения.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F77F0">
        <w:rPr>
          <w:rFonts w:ascii="Times New Roman" w:hAnsi="Times New Roman" w:cs="Times New Roman"/>
          <w:i/>
          <w:sz w:val="28"/>
          <w:szCs w:val="28"/>
        </w:rPr>
        <w:t xml:space="preserve">Личностные результаты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Формирование ответственного отношения к учению, готовности и способности,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предпочтений;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Формирование целостного мировоззрения, учитывающего социальное, культурное, языковое, духовное многообразие современного мира;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F77F0">
        <w:rPr>
          <w:rFonts w:ascii="Times New Roman" w:hAnsi="Times New Roman" w:cs="Times New Roman"/>
          <w:sz w:val="28"/>
          <w:szCs w:val="28"/>
        </w:rPr>
        <w:t xml:space="preserve"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</w:t>
      </w:r>
      <w:proofErr w:type="gramEnd"/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Освоение социальных норм, правил поведения, ролей и форм социальной жизни в группах и сообществах, включая взрослые и социальные сообщества;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 </w:t>
      </w: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Формирование коммуникативной компетентности в общении и сотрудничестве со сверстниками, детьми старшего и младшего возраста, взрослыми;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Умение принимать критику, использовать замечания для совершенствования своей работы.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0F77F0">
        <w:rPr>
          <w:rFonts w:ascii="Times New Roman" w:hAnsi="Times New Roman" w:cs="Times New Roman"/>
          <w:i/>
          <w:sz w:val="28"/>
          <w:szCs w:val="28"/>
        </w:rPr>
        <w:t>Метапредметные</w:t>
      </w:r>
      <w:proofErr w:type="spellEnd"/>
      <w:r w:rsidRPr="000F77F0">
        <w:rPr>
          <w:rFonts w:ascii="Times New Roman" w:hAnsi="Times New Roman" w:cs="Times New Roman"/>
          <w:i/>
          <w:sz w:val="28"/>
          <w:szCs w:val="28"/>
        </w:rPr>
        <w:t xml:space="preserve"> результаты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Регулятивные универсальные учебные действия. Ученик научится: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F77F0">
        <w:rPr>
          <w:rFonts w:ascii="Times New Roman" w:hAnsi="Times New Roman" w:cs="Times New Roman"/>
          <w:sz w:val="28"/>
          <w:szCs w:val="28"/>
        </w:rPr>
        <w:t>Целеполаганию</w:t>
      </w:r>
      <w:proofErr w:type="spellEnd"/>
      <w:r w:rsidRPr="000F77F0">
        <w:rPr>
          <w:rFonts w:ascii="Times New Roman" w:hAnsi="Times New Roman" w:cs="Times New Roman"/>
          <w:sz w:val="28"/>
          <w:szCs w:val="28"/>
        </w:rPr>
        <w:t xml:space="preserve">, включая постановку новых целей, преобразование практической задачи </w:t>
      </w:r>
      <w:proofErr w:type="gramStart"/>
      <w:r w:rsidRPr="000F77F0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0F77F0">
        <w:rPr>
          <w:rFonts w:ascii="Times New Roman" w:hAnsi="Times New Roman" w:cs="Times New Roman"/>
          <w:sz w:val="28"/>
          <w:szCs w:val="28"/>
        </w:rPr>
        <w:t xml:space="preserve"> познавательную;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Самостоятельно анализировать условия достижения цели на основе учета выделенных учителем ориентиров действия во внеурочной деятельности;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Ученик получит возможность научиться </w:t>
      </w:r>
      <w:proofErr w:type="gramStart"/>
      <w:r w:rsidRPr="000F77F0">
        <w:rPr>
          <w:rFonts w:ascii="Times New Roman" w:hAnsi="Times New Roman" w:cs="Times New Roman"/>
          <w:sz w:val="28"/>
          <w:szCs w:val="28"/>
        </w:rPr>
        <w:t>самостоятельно</w:t>
      </w:r>
      <w:proofErr w:type="gramEnd"/>
      <w:r w:rsidRPr="000F77F0">
        <w:rPr>
          <w:rFonts w:ascii="Times New Roman" w:hAnsi="Times New Roman" w:cs="Times New Roman"/>
          <w:sz w:val="28"/>
          <w:szCs w:val="28"/>
        </w:rPr>
        <w:t xml:space="preserve"> ставить новые учебные цели и задачи;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F77F0">
        <w:rPr>
          <w:rFonts w:ascii="Times New Roman" w:hAnsi="Times New Roman" w:cs="Times New Roman"/>
          <w:i/>
          <w:sz w:val="28"/>
          <w:szCs w:val="28"/>
        </w:rPr>
        <w:t>Коммуникативные универсальные учебные действия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Ученик научится: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учитывать разные мнения и стремиться к сотрудничеству;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работать в группе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– устанавливать рабочие отношения, строить продуктивное взаимодействие со сверстниками и взрослыми;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ученик получит возможность научиться учитывать разные мнения и интересы и обосновывать собственную позицию;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F77F0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Познавательные универсальные учебные действия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>Ученик научится: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 </w:t>
      </w: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Осуществлять расширенный поиск информации с использованием ресурсов библиотек и интернета;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Проводить наблюдение и эксперимент под руководством учителя;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Планировать и выполнять учебное исследование и учебный проект, используя оборудование, модели, методы, приемы, адекватные исследуемой проблеме,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Готовить тексты собственных выступлений и докладов;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sz w:val="28"/>
          <w:szCs w:val="28"/>
        </w:rPr>
        <w:sym w:font="Symbol" w:char="F02D"/>
      </w:r>
      <w:r w:rsidRPr="000F77F0">
        <w:rPr>
          <w:rFonts w:ascii="Times New Roman" w:hAnsi="Times New Roman" w:cs="Times New Roman"/>
          <w:sz w:val="28"/>
          <w:szCs w:val="28"/>
        </w:rPr>
        <w:t xml:space="preserve"> Ученик получит возможность научиться </w:t>
      </w:r>
      <w:proofErr w:type="gramStart"/>
      <w:r w:rsidRPr="000F77F0">
        <w:rPr>
          <w:rFonts w:ascii="Times New Roman" w:hAnsi="Times New Roman" w:cs="Times New Roman"/>
          <w:sz w:val="28"/>
          <w:szCs w:val="28"/>
        </w:rPr>
        <w:t>самостоятельно</w:t>
      </w:r>
      <w:proofErr w:type="gramEnd"/>
      <w:r w:rsidRPr="000F77F0">
        <w:rPr>
          <w:rFonts w:ascii="Times New Roman" w:hAnsi="Times New Roman" w:cs="Times New Roman"/>
          <w:sz w:val="28"/>
          <w:szCs w:val="28"/>
        </w:rPr>
        <w:t xml:space="preserve"> задумывать, планировать и выполнять учебное исследование, учебный и социальный проект.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F77F0">
        <w:rPr>
          <w:rFonts w:ascii="Times New Roman" w:hAnsi="Times New Roman" w:cs="Times New Roman"/>
          <w:i/>
          <w:sz w:val="28"/>
          <w:szCs w:val="28"/>
        </w:rPr>
        <w:t xml:space="preserve">Предметные результаты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>Ученик научится: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 − владеть методикой работы над учебным исследованием (проектом);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 − оперировать научными понятиями: проблема, гипотеза, научный метод, тема исследования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>− владеть методикой современного библиографического поиска, работы с информационными ресурсами сети Интернет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 − ученик знает о вкладе в развитие науки и культуры ученых, общественных и государственных деятелей, деятелей культуры, их нравственных и духовных исканиях, ценностных ориентирах;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>− ученик имеет опыт экспериментальной и проектной деятельности,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 − ученик обогатил свой опыт публичного выступления, участия в дискуссии на научные темы;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>− ученик обращается к осмыслению выбора будущей образовательной траектории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>− Ученик получит возможность развить мотивацию к исследовательской деятельности как необходимой составляющей получения образования высокого уровня.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F77F0">
        <w:rPr>
          <w:rFonts w:ascii="Times New Roman" w:hAnsi="Times New Roman" w:cs="Times New Roman"/>
          <w:b/>
          <w:sz w:val="28"/>
          <w:szCs w:val="28"/>
        </w:rPr>
        <w:t>Формы оценки результативности: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 − защита исследовательской или проектной работы,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lastRenderedPageBreak/>
        <w:t xml:space="preserve">− анализ результатов участия в мероприятиях, предусматривающих представление результатов учебно-исследовательской деятельности (научно-проектные конференции, круглые столы), выступлений в рамках соответствующих предметных недель, предметных олимпиад и т.п.; </w:t>
      </w:r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F77F0">
        <w:rPr>
          <w:rFonts w:ascii="Times New Roman" w:hAnsi="Times New Roman" w:cs="Times New Roman"/>
          <w:b/>
          <w:sz w:val="28"/>
          <w:szCs w:val="28"/>
        </w:rPr>
        <w:t xml:space="preserve">Формы работы: </w:t>
      </w:r>
    </w:p>
    <w:p w:rsidR="001D4FBD" w:rsidRPr="00AB4736" w:rsidRDefault="001D4FBD" w:rsidP="00AB473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77F0">
        <w:rPr>
          <w:rFonts w:ascii="Times New Roman" w:hAnsi="Times New Roman" w:cs="Times New Roman"/>
          <w:sz w:val="28"/>
          <w:szCs w:val="28"/>
        </w:rPr>
        <w:t xml:space="preserve">Самостоятельная работа. Реализуется учащимися во время поиска информации и подбора библиографии, составления конспектов, работы с паспортом проекта, проведения исследования, работы над текстом проекта, оформления проекта. Программа «Индивидуальный итоговый проект» носит нелинейный характер проведения занятий. </w:t>
      </w:r>
    </w:p>
    <w:p w:rsidR="001D4FBD" w:rsidRDefault="001D4FBD" w:rsidP="001D4FBD">
      <w:pPr>
        <w:pStyle w:val="Default"/>
        <w:spacing w:line="276" w:lineRule="auto"/>
        <w:jc w:val="both"/>
        <w:rPr>
          <w:b/>
          <w:bCs/>
          <w:color w:val="auto"/>
        </w:rPr>
      </w:pPr>
    </w:p>
    <w:p w:rsidR="001D4FBD" w:rsidRPr="000F77F0" w:rsidRDefault="001D4FBD" w:rsidP="00EB4B24">
      <w:pPr>
        <w:pStyle w:val="a5"/>
        <w:numPr>
          <w:ilvl w:val="0"/>
          <w:numId w:val="1"/>
        </w:num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0F77F0">
        <w:rPr>
          <w:rFonts w:ascii="Times New Roman" w:hAnsi="Times New Roman" w:cs="Times New Roman"/>
          <w:b/>
          <w:sz w:val="32"/>
          <w:szCs w:val="32"/>
        </w:rPr>
        <w:t>Содержание курса внеурочной деятельности с указанием форм организации и видов деятельности.</w:t>
      </w:r>
    </w:p>
    <w:tbl>
      <w:tblPr>
        <w:tblStyle w:val="a6"/>
        <w:tblW w:w="0" w:type="auto"/>
        <w:tblLook w:val="04A0"/>
      </w:tblPr>
      <w:tblGrid>
        <w:gridCol w:w="2070"/>
        <w:gridCol w:w="4673"/>
        <w:gridCol w:w="3254"/>
      </w:tblGrid>
      <w:tr w:rsidR="001D4FBD" w:rsidRPr="000F77F0" w:rsidTr="007D6F89">
        <w:tc>
          <w:tcPr>
            <w:tcW w:w="2070" w:type="dxa"/>
          </w:tcPr>
          <w:p w:rsidR="001D4FBD" w:rsidRPr="000F77F0" w:rsidRDefault="001D4FBD" w:rsidP="001D4FBD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F77F0">
              <w:rPr>
                <w:rFonts w:ascii="Times New Roman" w:hAnsi="Times New Roman" w:cs="Times New Roman"/>
                <w:b/>
                <w:sz w:val="32"/>
                <w:szCs w:val="32"/>
              </w:rPr>
              <w:t>Форма организации</w:t>
            </w:r>
          </w:p>
        </w:tc>
        <w:tc>
          <w:tcPr>
            <w:tcW w:w="4673" w:type="dxa"/>
          </w:tcPr>
          <w:p w:rsidR="001D4FBD" w:rsidRPr="000F77F0" w:rsidRDefault="001D4FBD" w:rsidP="001D4FBD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F77F0">
              <w:rPr>
                <w:rFonts w:ascii="Times New Roman" w:hAnsi="Times New Roman" w:cs="Times New Roman"/>
                <w:b/>
                <w:sz w:val="32"/>
                <w:szCs w:val="32"/>
              </w:rPr>
              <w:t>Содержание курса</w:t>
            </w:r>
          </w:p>
        </w:tc>
        <w:tc>
          <w:tcPr>
            <w:tcW w:w="3254" w:type="dxa"/>
          </w:tcPr>
          <w:p w:rsidR="001D4FBD" w:rsidRPr="000F77F0" w:rsidRDefault="001D4FBD" w:rsidP="001D4FBD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0F77F0">
              <w:rPr>
                <w:rFonts w:ascii="Times New Roman" w:hAnsi="Times New Roman" w:cs="Times New Roman"/>
                <w:b/>
                <w:sz w:val="32"/>
                <w:szCs w:val="32"/>
              </w:rPr>
              <w:t>Вид деятельности</w:t>
            </w:r>
          </w:p>
        </w:tc>
      </w:tr>
      <w:tr w:rsidR="00CF784B" w:rsidRPr="000F77F0" w:rsidTr="007D6F89">
        <w:tc>
          <w:tcPr>
            <w:tcW w:w="2070" w:type="dxa"/>
          </w:tcPr>
          <w:p w:rsidR="00CF784B" w:rsidRPr="000F77F0" w:rsidRDefault="00CF784B" w:rsidP="001D4FBD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Рассказ-беседа</w:t>
            </w:r>
          </w:p>
        </w:tc>
        <w:tc>
          <w:tcPr>
            <w:tcW w:w="4673" w:type="dxa"/>
          </w:tcPr>
          <w:p w:rsidR="00CF784B" w:rsidRPr="000F77F0" w:rsidRDefault="00CF784B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Введение. Понятие «</w:t>
            </w:r>
            <w:proofErr w:type="gramStart"/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индивидуальный проект</w:t>
            </w:r>
            <w:proofErr w:type="gramEnd"/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. Методология и технология проектной деятельности</w:t>
            </w:r>
          </w:p>
        </w:tc>
        <w:tc>
          <w:tcPr>
            <w:tcW w:w="3254" w:type="dxa"/>
          </w:tcPr>
          <w:p w:rsidR="00CF784B" w:rsidRPr="000F77F0" w:rsidRDefault="00CF784B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CF784B" w:rsidRPr="000F77F0" w:rsidTr="007D6F89">
        <w:tc>
          <w:tcPr>
            <w:tcW w:w="2070" w:type="dxa"/>
          </w:tcPr>
          <w:p w:rsidR="00CF784B" w:rsidRPr="000F77F0" w:rsidRDefault="00CF784B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Беседа</w:t>
            </w:r>
          </w:p>
        </w:tc>
        <w:tc>
          <w:tcPr>
            <w:tcW w:w="4673" w:type="dxa"/>
          </w:tcPr>
          <w:p w:rsidR="00CF784B" w:rsidRPr="000F77F0" w:rsidRDefault="00CF784B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Инициализация проекта. Проектный замысел. Конструирование темы проекта</w:t>
            </w:r>
          </w:p>
        </w:tc>
        <w:tc>
          <w:tcPr>
            <w:tcW w:w="3254" w:type="dxa"/>
          </w:tcPr>
          <w:p w:rsidR="00CF784B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CF784B" w:rsidRPr="000F77F0" w:rsidTr="007D6F89">
        <w:tc>
          <w:tcPr>
            <w:tcW w:w="2070" w:type="dxa"/>
          </w:tcPr>
          <w:p w:rsidR="00CF784B" w:rsidRPr="000F77F0" w:rsidRDefault="00CF784B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CF784B" w:rsidRPr="000F77F0" w:rsidRDefault="00CF784B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Инициализация проекта. Постановка целей, формулирование задач</w:t>
            </w:r>
          </w:p>
        </w:tc>
        <w:tc>
          <w:tcPr>
            <w:tcW w:w="3254" w:type="dxa"/>
          </w:tcPr>
          <w:p w:rsidR="00CF784B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Информационная культура. Обзор информационных источников, работа с ними. Поиск и систематизация информации.</w:t>
            </w:r>
          </w:p>
        </w:tc>
        <w:tc>
          <w:tcPr>
            <w:tcW w:w="3254" w:type="dxa"/>
          </w:tcPr>
          <w:p w:rsidR="000F77F0" w:rsidRPr="000F77F0" w:rsidRDefault="000F77F0" w:rsidP="00B60D0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Информационная культура. Текст и его структура: виды переработки чужого текста. Технологии визуализации и систематизации текстовой информации</w:t>
            </w:r>
          </w:p>
        </w:tc>
        <w:tc>
          <w:tcPr>
            <w:tcW w:w="3254" w:type="dxa"/>
          </w:tcPr>
          <w:p w:rsidR="000F77F0" w:rsidRPr="000F77F0" w:rsidRDefault="000F77F0" w:rsidP="00B60D0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Беседа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Информационная культура. Текст и его структура: виды переработки чужого текста. Технологии визуализации и систематизации текстовой информации</w:t>
            </w:r>
          </w:p>
        </w:tc>
        <w:tc>
          <w:tcPr>
            <w:tcW w:w="3254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деятельность.</w:t>
            </w: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Беседа</w:t>
            </w: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Информационная культура. Текст и его структура: виды переработки чужого текста. Технологии визуализации и систематизации текстовой информации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деятельность.</w:t>
            </w: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Проектирование и исследование. Продукт как результат проектной деятельности</w:t>
            </w:r>
          </w:p>
        </w:tc>
        <w:tc>
          <w:tcPr>
            <w:tcW w:w="3254" w:type="dxa"/>
          </w:tcPr>
          <w:p w:rsidR="000F77F0" w:rsidRPr="000F77F0" w:rsidRDefault="000F77F0" w:rsidP="00B60D0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  <w:p w:rsidR="000F77F0" w:rsidRPr="000F77F0" w:rsidRDefault="000F77F0" w:rsidP="00B60D0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Проектирование и исследование. Виды исследований, Способы получения исследовательской информации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Проектирование и исследование. Этапы реализации проекта.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Проектирование и исследование. Индивидуально-групповые консультации по структуре проектов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Портфолио проекта. Требования к оформлению проектной работы.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деятельность.</w:t>
            </w: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Портфолио проекта. Самостоятельное оформление проектной работы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деятельность.</w:t>
            </w:r>
          </w:p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Портфолио проекта. Самостоятельное оформление проектной работы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0F77F0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Презентация и защита результатов проекта. Правила публичного выступления.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Беседа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Презентация и защита результатов проекта. Индивидуально-групповые консультации по форме представления результатов проектной работы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Презентация и защита результатов проекта. Предзащита работ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>Познавательная деятельность</w:t>
            </w:r>
          </w:p>
        </w:tc>
      </w:tr>
      <w:tr w:rsidR="000F77F0" w:rsidRPr="000F77F0" w:rsidTr="007D6F89">
        <w:tc>
          <w:tcPr>
            <w:tcW w:w="2070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t xml:space="preserve">Беседа </w:t>
            </w:r>
          </w:p>
        </w:tc>
        <w:tc>
          <w:tcPr>
            <w:tcW w:w="4673" w:type="dxa"/>
          </w:tcPr>
          <w:p w:rsidR="000F77F0" w:rsidRPr="000F77F0" w:rsidRDefault="000F77F0" w:rsidP="00B60D00">
            <w:pPr>
              <w:pStyle w:val="Default"/>
              <w:rPr>
                <w:sz w:val="28"/>
                <w:szCs w:val="28"/>
              </w:rPr>
            </w:pPr>
            <w:r w:rsidRPr="000F77F0">
              <w:rPr>
                <w:sz w:val="28"/>
                <w:szCs w:val="28"/>
              </w:rPr>
              <w:t xml:space="preserve">Анализ выполненной работы. Соотнесение замысла проекта с </w:t>
            </w:r>
            <w:r w:rsidRPr="000F77F0">
              <w:rPr>
                <w:sz w:val="28"/>
                <w:szCs w:val="28"/>
              </w:rPr>
              <w:lastRenderedPageBreak/>
              <w:t>полученными результатами.</w:t>
            </w:r>
          </w:p>
        </w:tc>
        <w:tc>
          <w:tcPr>
            <w:tcW w:w="3254" w:type="dxa"/>
          </w:tcPr>
          <w:p w:rsidR="000F77F0" w:rsidRPr="000F77F0" w:rsidRDefault="000F77F0" w:rsidP="001D4FBD">
            <w:pPr>
              <w:spacing w:before="100" w:beforeAutospacing="1" w:after="100" w:afterAutospacing="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F77F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Познавательная деятельность</w:t>
            </w:r>
          </w:p>
        </w:tc>
      </w:tr>
    </w:tbl>
    <w:p w:rsidR="001D4FBD" w:rsidRPr="000F77F0" w:rsidRDefault="003A2CE9" w:rsidP="001D4FBD">
      <w:pPr>
        <w:pStyle w:val="a5"/>
        <w:spacing w:before="100" w:beforeAutospacing="1" w:after="100" w:afterAutospacing="1" w:line="240" w:lineRule="auto"/>
        <w:ind w:left="1080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32"/>
        </w:rPr>
        <w:lastRenderedPageBreak/>
        <w:t xml:space="preserve">                       </w:t>
      </w:r>
      <w:proofErr w:type="gramStart"/>
      <w:r>
        <w:rPr>
          <w:rFonts w:ascii="Times New Roman" w:hAnsi="Times New Roman" w:cs="Times New Roman"/>
          <w:b/>
          <w:color w:val="000000" w:themeColor="text1"/>
          <w:sz w:val="32"/>
          <w:szCs w:val="32"/>
          <w:lang w:val="en-US"/>
        </w:rPr>
        <w:t>III</w:t>
      </w:r>
      <w:r w:rsidR="001D4FBD" w:rsidRPr="000F77F0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.Тематическое планирование</w:t>
      </w:r>
      <w:r w:rsidR="001D4FBD" w:rsidRPr="000F77F0">
        <w:rPr>
          <w:rFonts w:ascii="Times New Roman" w:hAnsi="Times New Roman" w:cs="Times New Roman"/>
          <w:b/>
          <w:sz w:val="32"/>
          <w:szCs w:val="32"/>
        </w:rPr>
        <w:t>.</w:t>
      </w:r>
      <w:proofErr w:type="gramEnd"/>
    </w:p>
    <w:p w:rsidR="001D4FBD" w:rsidRPr="000F77F0" w:rsidRDefault="001D4FBD" w:rsidP="001D4FB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810"/>
        <w:gridCol w:w="6570"/>
        <w:gridCol w:w="1830"/>
      </w:tblGrid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№</w:t>
            </w: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Название раздела</w:t>
            </w:r>
          </w:p>
        </w:tc>
        <w:tc>
          <w:tcPr>
            <w:tcW w:w="183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Количество часов</w:t>
            </w:r>
          </w:p>
        </w:tc>
      </w:tr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1</w:t>
            </w: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Введение</w:t>
            </w:r>
          </w:p>
        </w:tc>
        <w:tc>
          <w:tcPr>
            <w:tcW w:w="1830" w:type="dxa"/>
          </w:tcPr>
          <w:p w:rsidR="001D4FBD" w:rsidRPr="000F77F0" w:rsidRDefault="007D6F89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1</w:t>
            </w:r>
          </w:p>
        </w:tc>
      </w:tr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2</w:t>
            </w: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Инициализация проекта</w:t>
            </w:r>
          </w:p>
        </w:tc>
        <w:tc>
          <w:tcPr>
            <w:tcW w:w="1830" w:type="dxa"/>
          </w:tcPr>
          <w:p w:rsidR="001D4FBD" w:rsidRPr="000F77F0" w:rsidRDefault="007D6F89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3</w:t>
            </w:r>
          </w:p>
        </w:tc>
      </w:tr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3</w:t>
            </w: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Информационная культура</w:t>
            </w:r>
          </w:p>
        </w:tc>
        <w:tc>
          <w:tcPr>
            <w:tcW w:w="1830" w:type="dxa"/>
          </w:tcPr>
          <w:p w:rsidR="001D4FBD" w:rsidRPr="000F77F0" w:rsidRDefault="007D6F89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3</w:t>
            </w:r>
          </w:p>
        </w:tc>
      </w:tr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4</w:t>
            </w: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Проектирование и исследование</w:t>
            </w:r>
          </w:p>
        </w:tc>
        <w:tc>
          <w:tcPr>
            <w:tcW w:w="1830" w:type="dxa"/>
          </w:tcPr>
          <w:p w:rsidR="001D4FBD" w:rsidRPr="000F77F0" w:rsidRDefault="007D6F89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4</w:t>
            </w:r>
          </w:p>
        </w:tc>
      </w:tr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5</w:t>
            </w: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Портфолио проекта</w:t>
            </w:r>
          </w:p>
        </w:tc>
        <w:tc>
          <w:tcPr>
            <w:tcW w:w="1830" w:type="dxa"/>
          </w:tcPr>
          <w:p w:rsidR="001D4FBD" w:rsidRPr="000F77F0" w:rsidRDefault="007D6F89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3</w:t>
            </w:r>
          </w:p>
        </w:tc>
      </w:tr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6</w:t>
            </w: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Презентация и защита результатов проектной деятельности</w:t>
            </w:r>
          </w:p>
        </w:tc>
        <w:tc>
          <w:tcPr>
            <w:tcW w:w="1830" w:type="dxa"/>
          </w:tcPr>
          <w:p w:rsidR="001D4FBD" w:rsidRPr="000F77F0" w:rsidRDefault="007D6F89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2</w:t>
            </w:r>
          </w:p>
        </w:tc>
      </w:tr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7</w:t>
            </w: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Самоанализ и самооценка проделанной работы</w:t>
            </w:r>
          </w:p>
        </w:tc>
        <w:tc>
          <w:tcPr>
            <w:tcW w:w="1830" w:type="dxa"/>
          </w:tcPr>
          <w:p w:rsidR="001D4FBD" w:rsidRPr="000F77F0" w:rsidRDefault="007D6F89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1</w:t>
            </w:r>
          </w:p>
        </w:tc>
      </w:tr>
      <w:tr w:rsidR="001D4FBD" w:rsidRPr="000F77F0" w:rsidTr="001D4FBD">
        <w:trPr>
          <w:trHeight w:val="510"/>
        </w:trPr>
        <w:tc>
          <w:tcPr>
            <w:tcW w:w="81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</w:p>
        </w:tc>
        <w:tc>
          <w:tcPr>
            <w:tcW w:w="6570" w:type="dxa"/>
          </w:tcPr>
          <w:p w:rsidR="001D4FBD" w:rsidRPr="000F77F0" w:rsidRDefault="001D4FBD" w:rsidP="001D4FBD">
            <w:pPr>
              <w:spacing w:before="100" w:beforeAutospacing="1" w:after="100" w:afterAutospacing="1" w:line="240" w:lineRule="auto"/>
              <w:jc w:val="right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 w:rsidRPr="000F77F0"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Всего:</w:t>
            </w:r>
          </w:p>
        </w:tc>
        <w:tc>
          <w:tcPr>
            <w:tcW w:w="1830" w:type="dxa"/>
          </w:tcPr>
          <w:p w:rsidR="001D4FBD" w:rsidRPr="000F77F0" w:rsidRDefault="007D6F89" w:rsidP="001D4FB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4"/>
              </w:rPr>
              <w:t>17</w:t>
            </w:r>
          </w:p>
        </w:tc>
      </w:tr>
    </w:tbl>
    <w:p w:rsidR="00AB4736" w:rsidRDefault="00AB4736" w:rsidP="001D4FBD">
      <w:pPr>
        <w:spacing w:before="100" w:beforeAutospacing="1" w:after="100" w:afterAutospacing="1"/>
        <w:rPr>
          <w:rFonts w:ascii="Times New Roman" w:hAnsi="Times New Roman" w:cs="Times New Roman"/>
          <w:b/>
          <w:sz w:val="32"/>
          <w:szCs w:val="32"/>
        </w:rPr>
      </w:pPr>
    </w:p>
    <w:p w:rsidR="00AB4736" w:rsidRDefault="00AB4736" w:rsidP="001D4FBD">
      <w:pPr>
        <w:spacing w:before="100" w:beforeAutospacing="1" w:after="100" w:afterAutospacing="1"/>
        <w:rPr>
          <w:rFonts w:ascii="Times New Roman" w:hAnsi="Times New Roman" w:cs="Times New Roman"/>
          <w:b/>
          <w:sz w:val="32"/>
          <w:szCs w:val="32"/>
        </w:rPr>
      </w:pPr>
    </w:p>
    <w:p w:rsidR="00AB4736" w:rsidRDefault="00AB4736" w:rsidP="001D4FBD">
      <w:pPr>
        <w:spacing w:before="100" w:beforeAutospacing="1" w:after="100" w:afterAutospacing="1"/>
        <w:rPr>
          <w:rFonts w:ascii="Times New Roman" w:hAnsi="Times New Roman" w:cs="Times New Roman"/>
          <w:b/>
          <w:sz w:val="32"/>
          <w:szCs w:val="32"/>
        </w:rPr>
      </w:pPr>
    </w:p>
    <w:p w:rsidR="00AB4736" w:rsidRDefault="00AB4736" w:rsidP="001D4FBD">
      <w:pPr>
        <w:spacing w:before="100" w:beforeAutospacing="1" w:after="100" w:afterAutospacing="1"/>
        <w:rPr>
          <w:rFonts w:ascii="Times New Roman" w:hAnsi="Times New Roman" w:cs="Times New Roman"/>
          <w:b/>
          <w:sz w:val="32"/>
          <w:szCs w:val="32"/>
        </w:rPr>
      </w:pPr>
    </w:p>
    <w:p w:rsidR="00AB4736" w:rsidRDefault="00AB4736" w:rsidP="001D4FBD">
      <w:pPr>
        <w:spacing w:before="100" w:beforeAutospacing="1" w:after="100" w:afterAutospacing="1"/>
        <w:rPr>
          <w:rFonts w:ascii="Times New Roman" w:hAnsi="Times New Roman" w:cs="Times New Roman"/>
          <w:b/>
          <w:sz w:val="32"/>
          <w:szCs w:val="32"/>
        </w:rPr>
      </w:pPr>
    </w:p>
    <w:p w:rsidR="00AB4736" w:rsidRDefault="00AB4736" w:rsidP="001D4FBD">
      <w:pPr>
        <w:spacing w:before="100" w:beforeAutospacing="1" w:after="100" w:afterAutospacing="1"/>
        <w:rPr>
          <w:rFonts w:ascii="Times New Roman" w:hAnsi="Times New Roman" w:cs="Times New Roman"/>
          <w:b/>
          <w:sz w:val="32"/>
          <w:szCs w:val="32"/>
        </w:rPr>
      </w:pPr>
    </w:p>
    <w:p w:rsidR="00AB4736" w:rsidRDefault="001D4FBD" w:rsidP="001D4FBD">
      <w:pPr>
        <w:spacing w:before="100" w:beforeAutospacing="1" w:after="100" w:afterAutospacing="1"/>
        <w:rPr>
          <w:rFonts w:ascii="Times New Roman" w:hAnsi="Times New Roman" w:cs="Times New Roman"/>
          <w:b/>
          <w:sz w:val="28"/>
          <w:szCs w:val="28"/>
        </w:rPr>
      </w:pPr>
      <w:r w:rsidRPr="000F77F0">
        <w:rPr>
          <w:rFonts w:ascii="Times New Roman" w:hAnsi="Times New Roman" w:cs="Times New Roman"/>
          <w:b/>
          <w:sz w:val="28"/>
          <w:szCs w:val="28"/>
        </w:rPr>
        <w:t xml:space="preserve">                              </w:t>
      </w:r>
    </w:p>
    <w:p w:rsidR="00AB4736" w:rsidRDefault="00AB4736" w:rsidP="001D4FBD">
      <w:pPr>
        <w:spacing w:before="100" w:beforeAutospacing="1" w:after="100" w:afterAutospacing="1"/>
        <w:rPr>
          <w:rFonts w:ascii="Times New Roman" w:hAnsi="Times New Roman" w:cs="Times New Roman"/>
          <w:b/>
          <w:sz w:val="28"/>
          <w:szCs w:val="28"/>
        </w:rPr>
      </w:pPr>
    </w:p>
    <w:sectPr w:rsidR="00AB4736" w:rsidSect="00E870A7">
      <w:pgSz w:w="11906" w:h="16838"/>
      <w:pgMar w:top="568" w:right="1416" w:bottom="113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047359"/>
    <w:multiLevelType w:val="hybridMultilevel"/>
    <w:tmpl w:val="0172E6C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AB6D9B"/>
    <w:multiLevelType w:val="multilevel"/>
    <w:tmpl w:val="586C9B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5E51582"/>
    <w:multiLevelType w:val="hybridMultilevel"/>
    <w:tmpl w:val="E03E5164"/>
    <w:lvl w:ilvl="0" w:tplc="BC50DCB6">
      <w:start w:val="1"/>
      <w:numFmt w:val="decimal"/>
      <w:lvlText w:val="%1."/>
      <w:lvlJc w:val="left"/>
      <w:pPr>
        <w:ind w:left="1309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9" w:hanging="360"/>
      </w:pPr>
    </w:lvl>
    <w:lvl w:ilvl="2" w:tplc="0419001B" w:tentative="1">
      <w:start w:val="1"/>
      <w:numFmt w:val="lowerRoman"/>
      <w:lvlText w:val="%3."/>
      <w:lvlJc w:val="right"/>
      <w:pPr>
        <w:ind w:left="2569" w:hanging="180"/>
      </w:pPr>
    </w:lvl>
    <w:lvl w:ilvl="3" w:tplc="0419000F" w:tentative="1">
      <w:start w:val="1"/>
      <w:numFmt w:val="decimal"/>
      <w:lvlText w:val="%4."/>
      <w:lvlJc w:val="left"/>
      <w:pPr>
        <w:ind w:left="3289" w:hanging="360"/>
      </w:pPr>
    </w:lvl>
    <w:lvl w:ilvl="4" w:tplc="04190019" w:tentative="1">
      <w:start w:val="1"/>
      <w:numFmt w:val="lowerLetter"/>
      <w:lvlText w:val="%5."/>
      <w:lvlJc w:val="left"/>
      <w:pPr>
        <w:ind w:left="4009" w:hanging="360"/>
      </w:pPr>
    </w:lvl>
    <w:lvl w:ilvl="5" w:tplc="0419001B" w:tentative="1">
      <w:start w:val="1"/>
      <w:numFmt w:val="lowerRoman"/>
      <w:lvlText w:val="%6."/>
      <w:lvlJc w:val="right"/>
      <w:pPr>
        <w:ind w:left="4729" w:hanging="180"/>
      </w:pPr>
    </w:lvl>
    <w:lvl w:ilvl="6" w:tplc="0419000F" w:tentative="1">
      <w:start w:val="1"/>
      <w:numFmt w:val="decimal"/>
      <w:lvlText w:val="%7."/>
      <w:lvlJc w:val="left"/>
      <w:pPr>
        <w:ind w:left="5449" w:hanging="360"/>
      </w:pPr>
    </w:lvl>
    <w:lvl w:ilvl="7" w:tplc="04190019" w:tentative="1">
      <w:start w:val="1"/>
      <w:numFmt w:val="lowerLetter"/>
      <w:lvlText w:val="%8."/>
      <w:lvlJc w:val="left"/>
      <w:pPr>
        <w:ind w:left="6169" w:hanging="360"/>
      </w:pPr>
    </w:lvl>
    <w:lvl w:ilvl="8" w:tplc="0419001B" w:tentative="1">
      <w:start w:val="1"/>
      <w:numFmt w:val="lowerRoman"/>
      <w:lvlText w:val="%9."/>
      <w:lvlJc w:val="right"/>
      <w:pPr>
        <w:ind w:left="6889" w:hanging="180"/>
      </w:pPr>
    </w:lvl>
  </w:abstractNum>
  <w:abstractNum w:abstractNumId="3">
    <w:nsid w:val="2A7B6F5D"/>
    <w:multiLevelType w:val="multilevel"/>
    <w:tmpl w:val="3E9682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A103025"/>
    <w:multiLevelType w:val="hybridMultilevel"/>
    <w:tmpl w:val="A02E7A9A"/>
    <w:lvl w:ilvl="0" w:tplc="D610E6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30F0F"/>
    <w:rsid w:val="00005C03"/>
    <w:rsid w:val="00031B60"/>
    <w:rsid w:val="00031DD9"/>
    <w:rsid w:val="000727BA"/>
    <w:rsid w:val="000A558B"/>
    <w:rsid w:val="000F77F0"/>
    <w:rsid w:val="00116FDF"/>
    <w:rsid w:val="001D4FBD"/>
    <w:rsid w:val="001F1528"/>
    <w:rsid w:val="00284131"/>
    <w:rsid w:val="002A09C0"/>
    <w:rsid w:val="003242D0"/>
    <w:rsid w:val="003266AB"/>
    <w:rsid w:val="00331FD8"/>
    <w:rsid w:val="003662E4"/>
    <w:rsid w:val="003A2CE9"/>
    <w:rsid w:val="00413292"/>
    <w:rsid w:val="0045365C"/>
    <w:rsid w:val="00466F4E"/>
    <w:rsid w:val="004A2CCB"/>
    <w:rsid w:val="004C2893"/>
    <w:rsid w:val="004D0A13"/>
    <w:rsid w:val="004D22D5"/>
    <w:rsid w:val="00517189"/>
    <w:rsid w:val="00592736"/>
    <w:rsid w:val="005D6B19"/>
    <w:rsid w:val="005D7ECE"/>
    <w:rsid w:val="006403D5"/>
    <w:rsid w:val="006E4F60"/>
    <w:rsid w:val="0070300B"/>
    <w:rsid w:val="00730F0F"/>
    <w:rsid w:val="00742EA1"/>
    <w:rsid w:val="00760B93"/>
    <w:rsid w:val="0079179E"/>
    <w:rsid w:val="007C1330"/>
    <w:rsid w:val="007D6F89"/>
    <w:rsid w:val="007F1114"/>
    <w:rsid w:val="0090508F"/>
    <w:rsid w:val="009C0D82"/>
    <w:rsid w:val="009D6114"/>
    <w:rsid w:val="009F08E7"/>
    <w:rsid w:val="00A95F45"/>
    <w:rsid w:val="00AB4736"/>
    <w:rsid w:val="00B47947"/>
    <w:rsid w:val="00BD7DF3"/>
    <w:rsid w:val="00C2548A"/>
    <w:rsid w:val="00CE0F46"/>
    <w:rsid w:val="00CF784B"/>
    <w:rsid w:val="00D40BC1"/>
    <w:rsid w:val="00D52F87"/>
    <w:rsid w:val="00D812DC"/>
    <w:rsid w:val="00E05CA0"/>
    <w:rsid w:val="00E14908"/>
    <w:rsid w:val="00E37FF9"/>
    <w:rsid w:val="00E50B6A"/>
    <w:rsid w:val="00E71026"/>
    <w:rsid w:val="00E870A7"/>
    <w:rsid w:val="00EB4B24"/>
    <w:rsid w:val="00EB7DDA"/>
    <w:rsid w:val="00F26204"/>
    <w:rsid w:val="00F70407"/>
    <w:rsid w:val="00FA68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62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30F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justifyfull">
    <w:name w:val="justifyfull"/>
    <w:basedOn w:val="a"/>
    <w:rsid w:val="009050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90508F"/>
    <w:rPr>
      <w:b/>
      <w:bCs/>
    </w:rPr>
  </w:style>
  <w:style w:type="paragraph" w:styleId="a5">
    <w:name w:val="List Paragraph"/>
    <w:basedOn w:val="a"/>
    <w:uiPriority w:val="34"/>
    <w:qFormat/>
    <w:rsid w:val="0079179E"/>
    <w:pPr>
      <w:ind w:left="720"/>
      <w:contextualSpacing/>
    </w:pPr>
  </w:style>
  <w:style w:type="paragraph" w:customStyle="1" w:styleId="Default">
    <w:name w:val="Default"/>
    <w:rsid w:val="00F2620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table" w:styleId="a6">
    <w:name w:val="Table Grid"/>
    <w:basedOn w:val="a1"/>
    <w:uiPriority w:val="59"/>
    <w:rsid w:val="001D4FBD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5">
    <w:name w:val="c5"/>
    <w:basedOn w:val="a"/>
    <w:rsid w:val="009C0D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">
    <w:name w:val="c9"/>
    <w:basedOn w:val="a0"/>
    <w:rsid w:val="009C0D82"/>
  </w:style>
  <w:style w:type="character" w:customStyle="1" w:styleId="c32">
    <w:name w:val="c32"/>
    <w:basedOn w:val="a0"/>
    <w:rsid w:val="009C0D82"/>
  </w:style>
  <w:style w:type="character" w:styleId="a7">
    <w:name w:val="Hyperlink"/>
    <w:basedOn w:val="a0"/>
    <w:uiPriority w:val="99"/>
    <w:semiHidden/>
    <w:unhideWhenUsed/>
    <w:rsid w:val="009C0D82"/>
    <w:rPr>
      <w:color w:val="0000FF"/>
      <w:u w:val="single"/>
    </w:rPr>
  </w:style>
  <w:style w:type="character" w:customStyle="1" w:styleId="c0">
    <w:name w:val="c0"/>
    <w:basedOn w:val="a0"/>
    <w:rsid w:val="009C0D82"/>
  </w:style>
  <w:style w:type="paragraph" w:customStyle="1" w:styleId="c59">
    <w:name w:val="c59"/>
    <w:basedOn w:val="a"/>
    <w:rsid w:val="003266A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3266AB"/>
  </w:style>
  <w:style w:type="paragraph" w:styleId="a8">
    <w:name w:val="Balloon Text"/>
    <w:basedOn w:val="a"/>
    <w:link w:val="a9"/>
    <w:uiPriority w:val="99"/>
    <w:semiHidden/>
    <w:unhideWhenUsed/>
    <w:rsid w:val="00E870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870A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30F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justifyfull">
    <w:name w:val="justifyfull"/>
    <w:basedOn w:val="a"/>
    <w:rsid w:val="0090508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90508F"/>
    <w:rPr>
      <w:b/>
      <w:bCs/>
    </w:rPr>
  </w:style>
  <w:style w:type="paragraph" w:styleId="a5">
    <w:name w:val="List Paragraph"/>
    <w:basedOn w:val="a"/>
    <w:uiPriority w:val="34"/>
    <w:qFormat/>
    <w:rsid w:val="0079179E"/>
    <w:pPr>
      <w:ind w:left="720"/>
      <w:contextualSpacing/>
    </w:pPr>
  </w:style>
  <w:style w:type="paragraph" w:customStyle="1" w:styleId="Default">
    <w:name w:val="Default"/>
    <w:rsid w:val="00F2620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760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5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15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26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15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86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743657">
                      <w:marLeft w:val="0"/>
                      <w:marRight w:val="-25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35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A513CBB-B923-4E4B-96D4-57988C8895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1470</Words>
  <Characters>8380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9831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FuckYouBill</dc:creator>
  <cp:lastModifiedBy>User</cp:lastModifiedBy>
  <cp:revision>31</cp:revision>
  <cp:lastPrinted>2007-12-31T21:47:00Z</cp:lastPrinted>
  <dcterms:created xsi:type="dcterms:W3CDTF">2022-01-17T13:04:00Z</dcterms:created>
  <dcterms:modified xsi:type="dcterms:W3CDTF">2023-10-23T11:05:00Z</dcterms:modified>
</cp:coreProperties>
</file>