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E92" w:rsidRDefault="000D1E92"/>
    <w:p w:rsidR="00EF3670" w:rsidRDefault="00380D25" w:rsidP="00F2220C">
      <w:pPr>
        <w:spacing w:line="360" w:lineRule="auto"/>
        <w:jc w:val="center"/>
        <w:rPr>
          <w:b/>
          <w:sz w:val="28"/>
          <w:szCs w:val="28"/>
        </w:rPr>
      </w:pPr>
      <w:r>
        <w:rPr>
          <w:b/>
          <w:noProof/>
          <w:sz w:val="28"/>
          <w:szCs w:val="28"/>
          <w:lang w:eastAsia="ru-RU"/>
        </w:rPr>
        <w:drawing>
          <wp:inline distT="0" distB="0" distL="0" distR="0">
            <wp:extent cx="6120765" cy="8401050"/>
            <wp:effectExtent l="19050" t="0" r="0" b="0"/>
            <wp:docPr id="2" name="Рисунок 1" descr="C:\Documents and Settings\учитель\Рабочий стол\тит с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учитель\Рабочий стол\тит ст.jpg"/>
                    <pic:cNvPicPr>
                      <a:picLocks noChangeAspect="1" noChangeArrowheads="1"/>
                    </pic:cNvPicPr>
                  </pic:nvPicPr>
                  <pic:blipFill>
                    <a:blip r:embed="rId8" cstate="print"/>
                    <a:srcRect/>
                    <a:stretch>
                      <a:fillRect/>
                    </a:stretch>
                  </pic:blipFill>
                  <pic:spPr bwMode="auto">
                    <a:xfrm>
                      <a:off x="0" y="0"/>
                      <a:ext cx="6120765" cy="8401050"/>
                    </a:xfrm>
                    <a:prstGeom prst="rect">
                      <a:avLst/>
                    </a:prstGeom>
                    <a:noFill/>
                    <a:ln w="9525">
                      <a:noFill/>
                      <a:miter lim="800000"/>
                      <a:headEnd/>
                      <a:tailEnd/>
                    </a:ln>
                  </pic:spPr>
                </pic:pic>
              </a:graphicData>
            </a:graphic>
          </wp:inline>
        </w:drawing>
      </w:r>
    </w:p>
    <w:p w:rsidR="00EF3670" w:rsidRDefault="00EF3670" w:rsidP="00F2220C">
      <w:pPr>
        <w:spacing w:line="360" w:lineRule="auto"/>
        <w:jc w:val="center"/>
        <w:rPr>
          <w:b/>
          <w:sz w:val="28"/>
          <w:szCs w:val="28"/>
        </w:rPr>
      </w:pPr>
    </w:p>
    <w:p w:rsidR="00EF3670" w:rsidRDefault="00EF3670" w:rsidP="00F2220C">
      <w:pPr>
        <w:spacing w:line="360" w:lineRule="auto"/>
        <w:jc w:val="center"/>
        <w:rPr>
          <w:b/>
          <w:sz w:val="28"/>
          <w:szCs w:val="28"/>
        </w:rPr>
      </w:pPr>
    </w:p>
    <w:p w:rsidR="005D2B86" w:rsidRDefault="005D2B86" w:rsidP="005D2B86">
      <w:pPr>
        <w:spacing w:line="360" w:lineRule="auto"/>
        <w:rPr>
          <w:b/>
          <w:sz w:val="28"/>
          <w:szCs w:val="28"/>
        </w:rPr>
      </w:pPr>
    </w:p>
    <w:p w:rsidR="00380D25" w:rsidRDefault="00380D25" w:rsidP="005D2B86">
      <w:pPr>
        <w:spacing w:line="360" w:lineRule="auto"/>
        <w:rPr>
          <w:b/>
          <w:sz w:val="28"/>
          <w:szCs w:val="28"/>
        </w:rPr>
      </w:pPr>
    </w:p>
    <w:p w:rsidR="005D2B86" w:rsidRDefault="005D2B86" w:rsidP="00F2220C">
      <w:pPr>
        <w:spacing w:line="360" w:lineRule="auto"/>
        <w:jc w:val="center"/>
        <w:rPr>
          <w:b/>
          <w:sz w:val="28"/>
          <w:szCs w:val="28"/>
        </w:rPr>
      </w:pPr>
    </w:p>
    <w:p w:rsidR="005D2B86" w:rsidRDefault="005D2B86" w:rsidP="00F2220C">
      <w:pPr>
        <w:spacing w:line="360" w:lineRule="auto"/>
        <w:jc w:val="center"/>
        <w:rPr>
          <w:b/>
          <w:sz w:val="28"/>
          <w:szCs w:val="28"/>
        </w:rPr>
      </w:pPr>
    </w:p>
    <w:p w:rsidR="00726147" w:rsidRPr="000C0497" w:rsidRDefault="00726147" w:rsidP="00F2220C">
      <w:pPr>
        <w:spacing w:line="360" w:lineRule="auto"/>
        <w:jc w:val="center"/>
        <w:rPr>
          <w:b/>
          <w:sz w:val="28"/>
          <w:szCs w:val="28"/>
        </w:rPr>
      </w:pPr>
      <w:r w:rsidRPr="000C0497">
        <w:rPr>
          <w:b/>
          <w:sz w:val="28"/>
          <w:szCs w:val="28"/>
        </w:rPr>
        <w:t xml:space="preserve">Пояснительная записка </w:t>
      </w:r>
    </w:p>
    <w:p w:rsidR="00726147" w:rsidRPr="000C0497" w:rsidRDefault="000B5F7F" w:rsidP="00726147">
      <w:pPr>
        <w:spacing w:line="360" w:lineRule="auto"/>
        <w:ind w:left="284"/>
        <w:jc w:val="both"/>
        <w:rPr>
          <w:sz w:val="28"/>
          <w:szCs w:val="28"/>
        </w:rPr>
      </w:pPr>
      <w:r w:rsidRPr="000C0497">
        <w:rPr>
          <w:sz w:val="28"/>
          <w:szCs w:val="28"/>
        </w:rPr>
        <w:t xml:space="preserve">         </w:t>
      </w:r>
      <w:r w:rsidR="00C46896" w:rsidRPr="000C0497">
        <w:rPr>
          <w:sz w:val="28"/>
          <w:szCs w:val="28"/>
        </w:rPr>
        <w:t>Рабочая программа курса внеурочной деятельности «Подготовка к ОГЭ по</w:t>
      </w:r>
      <w:r w:rsidR="005D2B86" w:rsidRPr="000C0497">
        <w:rPr>
          <w:sz w:val="28"/>
          <w:szCs w:val="28"/>
        </w:rPr>
        <w:t xml:space="preserve"> </w:t>
      </w:r>
      <w:r w:rsidR="006E486C" w:rsidRPr="000C0497">
        <w:rPr>
          <w:sz w:val="28"/>
          <w:szCs w:val="28"/>
        </w:rPr>
        <w:t>русскому языку</w:t>
      </w:r>
      <w:r w:rsidR="00C46896" w:rsidRPr="000C0497">
        <w:rPr>
          <w:sz w:val="28"/>
          <w:szCs w:val="28"/>
        </w:rPr>
        <w:t>»</w:t>
      </w:r>
      <w:r w:rsidR="00726147" w:rsidRPr="000C0497">
        <w:rPr>
          <w:sz w:val="28"/>
          <w:szCs w:val="28"/>
        </w:rPr>
        <w:t xml:space="preserve">  составлена на основе следующих нормативных документов: </w:t>
      </w:r>
    </w:p>
    <w:p w:rsidR="00726147" w:rsidRPr="000C0497" w:rsidRDefault="00726147" w:rsidP="00726147">
      <w:pPr>
        <w:pStyle w:val="a6"/>
        <w:numPr>
          <w:ilvl w:val="0"/>
          <w:numId w:val="35"/>
        </w:numPr>
        <w:spacing w:line="360" w:lineRule="auto"/>
        <w:rPr>
          <w:b/>
          <w:bCs/>
          <w:color w:val="000000"/>
          <w:sz w:val="28"/>
          <w:szCs w:val="28"/>
          <w:lang w:eastAsia="ru-RU"/>
        </w:rPr>
      </w:pPr>
      <w:r w:rsidRPr="000C0497">
        <w:rPr>
          <w:sz w:val="28"/>
          <w:szCs w:val="28"/>
        </w:rPr>
        <w:t>Федерального закона от 29.12.2012 № 273-ФЗ «Об образовании в Российской Федерации»</w:t>
      </w:r>
      <w:r w:rsidR="00BF142B" w:rsidRPr="000C0497">
        <w:rPr>
          <w:sz w:val="28"/>
          <w:szCs w:val="28"/>
        </w:rPr>
        <w:t xml:space="preserve"> с  изменениями и дополнениями</w:t>
      </w:r>
      <w:r w:rsidRPr="000C0497">
        <w:rPr>
          <w:sz w:val="28"/>
          <w:szCs w:val="28"/>
        </w:rPr>
        <w:t xml:space="preserve">; </w:t>
      </w:r>
    </w:p>
    <w:p w:rsidR="00726147" w:rsidRPr="000C0497" w:rsidRDefault="00726147" w:rsidP="00726147">
      <w:pPr>
        <w:pStyle w:val="a6"/>
        <w:numPr>
          <w:ilvl w:val="0"/>
          <w:numId w:val="35"/>
        </w:numPr>
        <w:spacing w:line="360" w:lineRule="auto"/>
        <w:rPr>
          <w:b/>
          <w:bCs/>
          <w:color w:val="000000"/>
          <w:sz w:val="28"/>
          <w:szCs w:val="28"/>
          <w:lang w:eastAsia="ru-RU"/>
        </w:rPr>
      </w:pPr>
      <w:r w:rsidRPr="000C0497">
        <w:rPr>
          <w:sz w:val="28"/>
          <w:szCs w:val="28"/>
        </w:rPr>
        <w:t xml:space="preserve">приказа Минпросвещения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726147" w:rsidRPr="000C0497" w:rsidRDefault="00726147" w:rsidP="00726147">
      <w:pPr>
        <w:pStyle w:val="a6"/>
        <w:numPr>
          <w:ilvl w:val="0"/>
          <w:numId w:val="35"/>
        </w:numPr>
        <w:spacing w:line="360" w:lineRule="auto"/>
        <w:rPr>
          <w:b/>
          <w:bCs/>
          <w:color w:val="000000"/>
          <w:sz w:val="28"/>
          <w:szCs w:val="28"/>
          <w:lang w:eastAsia="ru-RU"/>
        </w:rPr>
      </w:pPr>
      <w:r w:rsidRPr="000C0497">
        <w:rPr>
          <w:sz w:val="28"/>
          <w:szCs w:val="28"/>
        </w:rPr>
        <w:t xml:space="preserve">приказа Минпросвещения России от 16.11.2022 № 993 «Об утверждении федеральной образовательной программы основного общего образования» (далее – ФОП ООО); </w:t>
      </w:r>
    </w:p>
    <w:p w:rsidR="00726147" w:rsidRPr="000C0497" w:rsidRDefault="00726147" w:rsidP="00726147">
      <w:pPr>
        <w:pStyle w:val="a6"/>
        <w:numPr>
          <w:ilvl w:val="0"/>
          <w:numId w:val="35"/>
        </w:numPr>
        <w:spacing w:line="360" w:lineRule="auto"/>
        <w:rPr>
          <w:b/>
          <w:bCs/>
          <w:color w:val="000000"/>
          <w:sz w:val="28"/>
          <w:szCs w:val="28"/>
          <w:lang w:eastAsia="ru-RU"/>
        </w:rPr>
      </w:pPr>
      <w:r w:rsidRPr="000C0497">
        <w:rPr>
          <w:sz w:val="28"/>
          <w:szCs w:val="28"/>
        </w:rPr>
        <w:t>приказа Минпросвещения России от 31.05.2021 № 287 «Об утверждении федерального государственного образовательного стандарта основного общего образования» (далее – ФГОС ООО третьего поколения);</w:t>
      </w:r>
    </w:p>
    <w:p w:rsidR="00726147" w:rsidRPr="000C0497" w:rsidRDefault="00726147" w:rsidP="00726147">
      <w:pPr>
        <w:pStyle w:val="a6"/>
        <w:numPr>
          <w:ilvl w:val="0"/>
          <w:numId w:val="35"/>
        </w:numPr>
        <w:spacing w:line="360" w:lineRule="auto"/>
        <w:rPr>
          <w:b/>
          <w:bCs/>
          <w:color w:val="000000"/>
          <w:sz w:val="28"/>
          <w:szCs w:val="28"/>
          <w:lang w:eastAsia="ru-RU"/>
        </w:rPr>
      </w:pPr>
      <w:r w:rsidRPr="000C0497">
        <w:rPr>
          <w:sz w:val="28"/>
          <w:szCs w:val="28"/>
        </w:rPr>
        <w:t xml:space="preserve"> Санитарно-эпидемиологические требования к условиям и организации обучения в общеобразовательных учреждениях, утвержденных постановлением Главного государственного санитарного врача Российской Федерации от от 28 сентября 2020 г. № 28 (далее – СанПиН 2.4.3648-20);</w:t>
      </w:r>
    </w:p>
    <w:p w:rsidR="00726147" w:rsidRPr="000C0497" w:rsidRDefault="00726147" w:rsidP="00773653">
      <w:pPr>
        <w:pStyle w:val="a6"/>
        <w:numPr>
          <w:ilvl w:val="0"/>
          <w:numId w:val="35"/>
        </w:numPr>
        <w:spacing w:line="360" w:lineRule="auto"/>
        <w:rPr>
          <w:b/>
          <w:bCs/>
          <w:color w:val="000000"/>
          <w:sz w:val="28"/>
          <w:szCs w:val="28"/>
          <w:lang w:eastAsia="ru-RU"/>
        </w:rPr>
      </w:pPr>
      <w:r w:rsidRPr="000C0497">
        <w:rPr>
          <w:sz w:val="28"/>
          <w:szCs w:val="28"/>
        </w:rPr>
        <w:t>Календарн</w:t>
      </w:r>
      <w:r w:rsidR="00773653" w:rsidRPr="000C0497">
        <w:rPr>
          <w:sz w:val="28"/>
          <w:szCs w:val="28"/>
        </w:rPr>
        <w:t>ого</w:t>
      </w:r>
      <w:r w:rsidRPr="000C0497">
        <w:rPr>
          <w:sz w:val="28"/>
          <w:szCs w:val="28"/>
        </w:rPr>
        <w:t xml:space="preserve"> учебн</w:t>
      </w:r>
      <w:r w:rsidR="00773653" w:rsidRPr="000C0497">
        <w:rPr>
          <w:sz w:val="28"/>
          <w:szCs w:val="28"/>
        </w:rPr>
        <w:t>ого</w:t>
      </w:r>
      <w:r w:rsidRPr="000C0497">
        <w:rPr>
          <w:sz w:val="28"/>
          <w:szCs w:val="28"/>
        </w:rPr>
        <w:t xml:space="preserve"> график</w:t>
      </w:r>
      <w:r w:rsidR="00773653" w:rsidRPr="000C0497">
        <w:rPr>
          <w:sz w:val="28"/>
          <w:szCs w:val="28"/>
        </w:rPr>
        <w:t>а</w:t>
      </w:r>
      <w:r w:rsidRPr="000C0497">
        <w:rPr>
          <w:sz w:val="28"/>
          <w:szCs w:val="28"/>
        </w:rPr>
        <w:t xml:space="preserve"> МОУ «1-Засеймская средняя общеобразовательная школа» на 2023-2024 учебный год </w:t>
      </w:r>
    </w:p>
    <w:p w:rsidR="00BF142B" w:rsidRPr="000C0497" w:rsidRDefault="00726147" w:rsidP="00726147">
      <w:pPr>
        <w:pStyle w:val="a6"/>
        <w:numPr>
          <w:ilvl w:val="0"/>
          <w:numId w:val="35"/>
        </w:numPr>
        <w:spacing w:line="360" w:lineRule="auto"/>
        <w:rPr>
          <w:b/>
          <w:bCs/>
          <w:color w:val="000000"/>
          <w:sz w:val="28"/>
          <w:szCs w:val="28"/>
          <w:lang w:eastAsia="ru-RU"/>
        </w:rPr>
      </w:pPr>
      <w:r w:rsidRPr="000C0497">
        <w:rPr>
          <w:sz w:val="28"/>
          <w:szCs w:val="28"/>
        </w:rPr>
        <w:t>ООП МОУ «1-Засеймская средняя общеобразовательная</w:t>
      </w:r>
      <w:r w:rsidR="00BF142B" w:rsidRPr="000C0497">
        <w:rPr>
          <w:sz w:val="28"/>
          <w:szCs w:val="28"/>
        </w:rPr>
        <w:t xml:space="preserve"> школа»;</w:t>
      </w:r>
    </w:p>
    <w:p w:rsidR="00BF142B" w:rsidRPr="000C0497" w:rsidRDefault="00773653" w:rsidP="00726147">
      <w:pPr>
        <w:pStyle w:val="a6"/>
        <w:numPr>
          <w:ilvl w:val="0"/>
          <w:numId w:val="35"/>
        </w:numPr>
        <w:spacing w:line="360" w:lineRule="auto"/>
        <w:rPr>
          <w:b/>
          <w:bCs/>
          <w:color w:val="000000"/>
          <w:sz w:val="28"/>
          <w:szCs w:val="28"/>
          <w:lang w:eastAsia="ru-RU"/>
        </w:rPr>
      </w:pPr>
      <w:r w:rsidRPr="000C0497">
        <w:rPr>
          <w:sz w:val="28"/>
          <w:szCs w:val="28"/>
        </w:rPr>
        <w:t xml:space="preserve">Учебного </w:t>
      </w:r>
      <w:r w:rsidR="00726147" w:rsidRPr="000C0497">
        <w:rPr>
          <w:sz w:val="28"/>
          <w:szCs w:val="28"/>
        </w:rPr>
        <w:t>план</w:t>
      </w:r>
      <w:r w:rsidRPr="000C0497">
        <w:rPr>
          <w:sz w:val="28"/>
          <w:szCs w:val="28"/>
        </w:rPr>
        <w:t>а</w:t>
      </w:r>
      <w:r w:rsidR="00726147" w:rsidRPr="000C0497">
        <w:rPr>
          <w:sz w:val="28"/>
          <w:szCs w:val="28"/>
        </w:rPr>
        <w:t xml:space="preserve"> </w:t>
      </w:r>
      <w:r w:rsidR="00BF142B" w:rsidRPr="000C0497">
        <w:rPr>
          <w:sz w:val="28"/>
          <w:szCs w:val="28"/>
        </w:rPr>
        <w:t>МОУ «1-Засеймская средняя общеобразовательная школа»</w:t>
      </w:r>
      <w:r w:rsidR="00726147" w:rsidRPr="000C0497">
        <w:rPr>
          <w:sz w:val="28"/>
          <w:szCs w:val="28"/>
        </w:rPr>
        <w:t xml:space="preserve"> на 2023-2024 учебный год; </w:t>
      </w:r>
    </w:p>
    <w:p w:rsidR="00BF142B" w:rsidRPr="000C0497" w:rsidRDefault="00726147" w:rsidP="00726147">
      <w:pPr>
        <w:pStyle w:val="a6"/>
        <w:numPr>
          <w:ilvl w:val="0"/>
          <w:numId w:val="35"/>
        </w:numPr>
        <w:spacing w:line="360" w:lineRule="auto"/>
        <w:rPr>
          <w:b/>
          <w:bCs/>
          <w:color w:val="000000"/>
          <w:sz w:val="28"/>
          <w:szCs w:val="28"/>
          <w:lang w:eastAsia="ru-RU"/>
        </w:rPr>
      </w:pPr>
      <w:r w:rsidRPr="000C0497">
        <w:rPr>
          <w:sz w:val="28"/>
          <w:szCs w:val="28"/>
        </w:rPr>
        <w:t xml:space="preserve"> Устава </w:t>
      </w:r>
      <w:r w:rsidR="00BF142B" w:rsidRPr="000C0497">
        <w:rPr>
          <w:sz w:val="28"/>
          <w:szCs w:val="28"/>
        </w:rPr>
        <w:t>МОУ «1-Засеймская средняя общеобразовательная школа»</w:t>
      </w:r>
      <w:r w:rsidRPr="000C0497">
        <w:rPr>
          <w:sz w:val="28"/>
          <w:szCs w:val="28"/>
        </w:rPr>
        <w:t xml:space="preserve">; </w:t>
      </w:r>
    </w:p>
    <w:p w:rsidR="00BF142B" w:rsidRPr="000C0497" w:rsidRDefault="00726147" w:rsidP="00C46896">
      <w:pPr>
        <w:pStyle w:val="a6"/>
        <w:numPr>
          <w:ilvl w:val="0"/>
          <w:numId w:val="35"/>
        </w:numPr>
        <w:spacing w:line="360" w:lineRule="auto"/>
        <w:rPr>
          <w:b/>
          <w:bCs/>
          <w:color w:val="000000"/>
          <w:sz w:val="28"/>
          <w:szCs w:val="28"/>
          <w:lang w:eastAsia="ru-RU"/>
        </w:rPr>
      </w:pPr>
      <w:r w:rsidRPr="000C0497">
        <w:rPr>
          <w:sz w:val="28"/>
          <w:szCs w:val="28"/>
        </w:rPr>
        <w:t xml:space="preserve">Положения о </w:t>
      </w:r>
      <w:r w:rsidR="00BF142B" w:rsidRPr="000C0497">
        <w:rPr>
          <w:sz w:val="28"/>
          <w:szCs w:val="28"/>
        </w:rPr>
        <w:t xml:space="preserve">рабочей программе по курсу внеурочной деятельности по обновленным ФГОС </w:t>
      </w:r>
      <w:r w:rsidR="00773653" w:rsidRPr="000C0497">
        <w:rPr>
          <w:sz w:val="28"/>
          <w:szCs w:val="28"/>
        </w:rPr>
        <w:t>в</w:t>
      </w:r>
      <w:r w:rsidRPr="000C0497">
        <w:rPr>
          <w:sz w:val="28"/>
          <w:szCs w:val="28"/>
        </w:rPr>
        <w:t xml:space="preserve"> </w:t>
      </w:r>
      <w:r w:rsidR="00BF142B" w:rsidRPr="000C0497">
        <w:rPr>
          <w:sz w:val="28"/>
          <w:szCs w:val="28"/>
        </w:rPr>
        <w:t>МОУ «1-Засеймская средняя общеобразовательная школа»</w:t>
      </w:r>
      <w:r w:rsidRPr="000C0497">
        <w:rPr>
          <w:sz w:val="28"/>
          <w:szCs w:val="28"/>
        </w:rPr>
        <w:t xml:space="preserve">; </w:t>
      </w:r>
    </w:p>
    <w:p w:rsidR="00A94A47" w:rsidRPr="000C0497" w:rsidRDefault="00A94A47" w:rsidP="00BF142B">
      <w:pPr>
        <w:pStyle w:val="a6"/>
        <w:spacing w:line="360" w:lineRule="auto"/>
        <w:ind w:left="644"/>
        <w:rPr>
          <w:b/>
          <w:sz w:val="28"/>
          <w:szCs w:val="28"/>
          <w:u w:val="single"/>
        </w:rPr>
      </w:pPr>
    </w:p>
    <w:p w:rsidR="00AE4A46" w:rsidRPr="000C0497" w:rsidRDefault="00AE4A46" w:rsidP="00BF142B">
      <w:pPr>
        <w:pStyle w:val="a6"/>
        <w:spacing w:line="360" w:lineRule="auto"/>
        <w:ind w:left="644"/>
        <w:rPr>
          <w:b/>
          <w:sz w:val="28"/>
          <w:szCs w:val="28"/>
          <w:u w:val="single"/>
        </w:rPr>
      </w:pPr>
    </w:p>
    <w:p w:rsidR="0023500E" w:rsidRPr="000C0497" w:rsidRDefault="0023500E" w:rsidP="0023500E">
      <w:pPr>
        <w:pStyle w:val="ad"/>
        <w:spacing w:after="0" w:line="360" w:lineRule="auto"/>
        <w:ind w:left="0" w:firstLine="426"/>
        <w:jc w:val="both"/>
        <w:rPr>
          <w:color w:val="000000" w:themeColor="text1"/>
          <w:spacing w:val="-9"/>
          <w:sz w:val="28"/>
          <w:szCs w:val="28"/>
        </w:rPr>
      </w:pPr>
      <w:r w:rsidRPr="000C0497">
        <w:rPr>
          <w:color w:val="000000" w:themeColor="text1"/>
          <w:spacing w:val="-9"/>
          <w:sz w:val="28"/>
          <w:szCs w:val="28"/>
          <w:u w:val="single"/>
        </w:rPr>
        <w:t>Цель курса:</w:t>
      </w:r>
      <w:r w:rsidRPr="000C0497">
        <w:rPr>
          <w:sz w:val="28"/>
          <w:szCs w:val="28"/>
        </w:rPr>
        <w:t xml:space="preserve"> развитие связной речи, повышение орфографической и пунктуационной грамотности учащихся, обеспечение подготовки учащихся 9 класса к прохождению итоговой аттестации по русскому языку в форме ОГЭ.</w:t>
      </w:r>
    </w:p>
    <w:p w:rsidR="0023500E" w:rsidRPr="000C0497" w:rsidRDefault="0023500E" w:rsidP="0023500E">
      <w:pPr>
        <w:pStyle w:val="ad"/>
        <w:spacing w:after="0" w:line="360" w:lineRule="auto"/>
        <w:ind w:left="0" w:firstLine="426"/>
        <w:jc w:val="both"/>
        <w:rPr>
          <w:sz w:val="28"/>
          <w:szCs w:val="28"/>
        </w:rPr>
      </w:pPr>
      <w:r w:rsidRPr="000C0497">
        <w:rPr>
          <w:color w:val="000000" w:themeColor="text1"/>
          <w:sz w:val="28"/>
          <w:szCs w:val="28"/>
          <w:u w:val="single"/>
        </w:rPr>
        <w:t>Задачи курса:</w:t>
      </w:r>
    </w:p>
    <w:p w:rsidR="0023500E" w:rsidRPr="000C0497" w:rsidRDefault="0023500E" w:rsidP="0023500E">
      <w:pPr>
        <w:pStyle w:val="a6"/>
        <w:widowControl/>
        <w:numPr>
          <w:ilvl w:val="0"/>
          <w:numId w:val="40"/>
        </w:numPr>
        <w:autoSpaceDE/>
        <w:autoSpaceDN/>
        <w:spacing w:after="200" w:line="360" w:lineRule="auto"/>
        <w:contextualSpacing/>
        <w:rPr>
          <w:color w:val="000000" w:themeColor="text1"/>
          <w:sz w:val="28"/>
          <w:szCs w:val="28"/>
        </w:rPr>
      </w:pPr>
      <w:r w:rsidRPr="000C0497">
        <w:rPr>
          <w:color w:val="000000" w:themeColor="text1"/>
          <w:sz w:val="28"/>
          <w:szCs w:val="28"/>
        </w:rPr>
        <w:t>обогащение словаря;</w:t>
      </w:r>
    </w:p>
    <w:p w:rsidR="0023500E" w:rsidRPr="000C0497" w:rsidRDefault="0023500E" w:rsidP="0023500E">
      <w:pPr>
        <w:pStyle w:val="a6"/>
        <w:widowControl/>
        <w:numPr>
          <w:ilvl w:val="0"/>
          <w:numId w:val="40"/>
        </w:numPr>
        <w:autoSpaceDE/>
        <w:autoSpaceDN/>
        <w:spacing w:after="200" w:line="360" w:lineRule="auto"/>
        <w:contextualSpacing/>
        <w:rPr>
          <w:color w:val="000000" w:themeColor="text1"/>
          <w:sz w:val="28"/>
          <w:szCs w:val="28"/>
        </w:rPr>
      </w:pPr>
      <w:r w:rsidRPr="000C0497">
        <w:rPr>
          <w:color w:val="000000" w:themeColor="text1"/>
          <w:sz w:val="28"/>
          <w:szCs w:val="28"/>
        </w:rPr>
        <w:t>развитие устной и письменной речи;</w:t>
      </w:r>
    </w:p>
    <w:p w:rsidR="0023500E" w:rsidRPr="000C0497" w:rsidRDefault="0023500E" w:rsidP="0023500E">
      <w:pPr>
        <w:pStyle w:val="a6"/>
        <w:widowControl/>
        <w:numPr>
          <w:ilvl w:val="0"/>
          <w:numId w:val="40"/>
        </w:numPr>
        <w:autoSpaceDE/>
        <w:autoSpaceDN/>
        <w:spacing w:after="200" w:line="360" w:lineRule="auto"/>
        <w:contextualSpacing/>
        <w:rPr>
          <w:color w:val="000000" w:themeColor="text1"/>
          <w:sz w:val="28"/>
          <w:szCs w:val="28"/>
        </w:rPr>
      </w:pPr>
      <w:r w:rsidRPr="000C0497">
        <w:rPr>
          <w:color w:val="000000" w:themeColor="text1"/>
          <w:sz w:val="28"/>
          <w:szCs w:val="28"/>
        </w:rPr>
        <w:t>работа над содержательной стороной слова;</w:t>
      </w:r>
    </w:p>
    <w:p w:rsidR="0023500E" w:rsidRPr="000C0497" w:rsidRDefault="0023500E" w:rsidP="0023500E">
      <w:pPr>
        <w:pStyle w:val="a6"/>
        <w:widowControl/>
        <w:numPr>
          <w:ilvl w:val="0"/>
          <w:numId w:val="40"/>
        </w:numPr>
        <w:autoSpaceDE/>
        <w:autoSpaceDN/>
        <w:spacing w:after="200" w:line="360" w:lineRule="auto"/>
        <w:contextualSpacing/>
        <w:rPr>
          <w:color w:val="000000" w:themeColor="text1"/>
          <w:sz w:val="28"/>
          <w:szCs w:val="28"/>
        </w:rPr>
      </w:pPr>
      <w:r w:rsidRPr="000C0497">
        <w:rPr>
          <w:color w:val="000000" w:themeColor="text1"/>
          <w:sz w:val="28"/>
          <w:szCs w:val="28"/>
        </w:rPr>
        <w:t>активизация познавательных интересов;</w:t>
      </w:r>
    </w:p>
    <w:p w:rsidR="0023500E" w:rsidRPr="000C0497" w:rsidRDefault="0023500E" w:rsidP="0023500E">
      <w:pPr>
        <w:pStyle w:val="a6"/>
        <w:widowControl/>
        <w:numPr>
          <w:ilvl w:val="0"/>
          <w:numId w:val="39"/>
        </w:numPr>
        <w:autoSpaceDE/>
        <w:autoSpaceDN/>
        <w:spacing w:after="200" w:line="360" w:lineRule="auto"/>
        <w:contextualSpacing/>
        <w:rPr>
          <w:color w:val="000000" w:themeColor="text1"/>
          <w:sz w:val="28"/>
          <w:szCs w:val="28"/>
        </w:rPr>
      </w:pPr>
      <w:r w:rsidRPr="000C0497">
        <w:rPr>
          <w:color w:val="000000" w:themeColor="text1"/>
          <w:sz w:val="28"/>
          <w:szCs w:val="28"/>
        </w:rPr>
        <w:t>развитие творческих способностей и мышления;</w:t>
      </w:r>
    </w:p>
    <w:p w:rsidR="0023500E" w:rsidRPr="000C0497" w:rsidRDefault="0023500E" w:rsidP="0023500E">
      <w:pPr>
        <w:pStyle w:val="a6"/>
        <w:widowControl/>
        <w:numPr>
          <w:ilvl w:val="0"/>
          <w:numId w:val="39"/>
        </w:numPr>
        <w:autoSpaceDE/>
        <w:autoSpaceDN/>
        <w:spacing w:after="200" w:line="360" w:lineRule="auto"/>
        <w:contextualSpacing/>
        <w:rPr>
          <w:sz w:val="28"/>
          <w:szCs w:val="28"/>
        </w:rPr>
      </w:pPr>
      <w:r w:rsidRPr="000C0497">
        <w:rPr>
          <w:sz w:val="28"/>
          <w:szCs w:val="28"/>
        </w:rPr>
        <w:t>формирование навыков, обеспечивающих успешное прохождение итоговой аттестации</w:t>
      </w:r>
    </w:p>
    <w:p w:rsidR="0023500E" w:rsidRPr="000C0497" w:rsidRDefault="0023500E" w:rsidP="0023500E">
      <w:pPr>
        <w:pStyle w:val="a6"/>
        <w:spacing w:line="360" w:lineRule="auto"/>
        <w:ind w:left="720"/>
        <w:rPr>
          <w:sz w:val="28"/>
          <w:szCs w:val="28"/>
        </w:rPr>
      </w:pPr>
      <w:r w:rsidRPr="000C0497">
        <w:rPr>
          <w:sz w:val="28"/>
          <w:szCs w:val="28"/>
        </w:rPr>
        <w:t xml:space="preserve">        В соответствии с учебным планом МОУ «1-Засеймская средняя общеобразовательная школа» на 2023-2024 учебный г</w:t>
      </w:r>
      <w:r w:rsidR="004566A2" w:rsidRPr="000C0497">
        <w:rPr>
          <w:sz w:val="28"/>
          <w:szCs w:val="28"/>
        </w:rPr>
        <w:t>од на изучение курса отведено 33</w:t>
      </w:r>
      <w:r w:rsidRPr="000C0497">
        <w:rPr>
          <w:sz w:val="28"/>
          <w:szCs w:val="28"/>
        </w:rPr>
        <w:t xml:space="preserve"> часа из части учебного плана (1 час в неделю).</w:t>
      </w:r>
    </w:p>
    <w:p w:rsidR="0023500E" w:rsidRPr="000C0497" w:rsidRDefault="0023500E" w:rsidP="0023500E">
      <w:pPr>
        <w:ind w:firstLine="284"/>
        <w:jc w:val="both"/>
        <w:rPr>
          <w:color w:val="000000" w:themeColor="text1"/>
          <w:sz w:val="28"/>
          <w:szCs w:val="28"/>
        </w:rPr>
      </w:pPr>
    </w:p>
    <w:p w:rsidR="0023500E" w:rsidRPr="000C0497" w:rsidRDefault="0023500E" w:rsidP="0023500E">
      <w:pPr>
        <w:pStyle w:val="a6"/>
        <w:widowControl/>
        <w:numPr>
          <w:ilvl w:val="0"/>
          <w:numId w:val="41"/>
        </w:numPr>
        <w:autoSpaceDE/>
        <w:autoSpaceDN/>
        <w:spacing w:line="360" w:lineRule="auto"/>
        <w:contextualSpacing/>
        <w:jc w:val="center"/>
        <w:outlineLvl w:val="0"/>
        <w:rPr>
          <w:b/>
          <w:color w:val="000000" w:themeColor="text1"/>
          <w:sz w:val="28"/>
          <w:szCs w:val="28"/>
        </w:rPr>
      </w:pPr>
      <w:r w:rsidRPr="000C0497">
        <w:rPr>
          <w:b/>
          <w:bCs/>
          <w:color w:val="000000" w:themeColor="text1"/>
          <w:sz w:val="28"/>
          <w:szCs w:val="28"/>
        </w:rPr>
        <w:t>Планируемые результаты освоения программы:</w:t>
      </w:r>
    </w:p>
    <w:p w:rsidR="0023500E" w:rsidRPr="000C0497" w:rsidRDefault="0023500E" w:rsidP="0023500E">
      <w:pPr>
        <w:spacing w:line="360" w:lineRule="auto"/>
        <w:ind w:firstLine="709"/>
        <w:outlineLvl w:val="0"/>
        <w:rPr>
          <w:b/>
          <w:color w:val="000000" w:themeColor="text1"/>
          <w:sz w:val="28"/>
          <w:szCs w:val="28"/>
        </w:rPr>
      </w:pPr>
      <w:r w:rsidRPr="000C0497">
        <w:rPr>
          <w:b/>
          <w:color w:val="000000" w:themeColor="text1"/>
          <w:sz w:val="28"/>
          <w:szCs w:val="28"/>
        </w:rPr>
        <w:t>Личностные:</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понимание русского языка как одной из основных национально-культурных ценностей русского народа;</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осознание эстетической ценности русского языка;</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достаточный объём словарного запаса и усвоенных грамматических средств для свободного выражения мыслей и чувств в процессе речевого общения;</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готовность к самостоятельной творческой деятельности;</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толерантное сознание и поведение в обществе;</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навыки сотрудничества со сверстниками;</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нравственное сознание и поведение на основе усвоения общечеловеческих ценностей;</w:t>
      </w:r>
    </w:p>
    <w:p w:rsidR="0023500E" w:rsidRPr="000C0497" w:rsidRDefault="0023500E" w:rsidP="0023500E">
      <w:pPr>
        <w:pStyle w:val="a6"/>
        <w:widowControl/>
        <w:numPr>
          <w:ilvl w:val="0"/>
          <w:numId w:val="36"/>
        </w:numPr>
        <w:autoSpaceDE/>
        <w:autoSpaceDN/>
        <w:spacing w:line="360" w:lineRule="auto"/>
        <w:ind w:left="714" w:hanging="357"/>
        <w:contextualSpacing/>
        <w:rPr>
          <w:color w:val="000000" w:themeColor="text1"/>
          <w:sz w:val="28"/>
          <w:szCs w:val="28"/>
        </w:rPr>
      </w:pPr>
      <w:r w:rsidRPr="000C0497">
        <w:rPr>
          <w:color w:val="000000" w:themeColor="text1"/>
          <w:sz w:val="28"/>
          <w:szCs w:val="28"/>
        </w:rPr>
        <w:t>готовность и способность к самообразованию.</w:t>
      </w:r>
    </w:p>
    <w:p w:rsidR="0023500E" w:rsidRPr="000C0497" w:rsidRDefault="0023500E" w:rsidP="0023500E">
      <w:pPr>
        <w:spacing w:line="360" w:lineRule="auto"/>
        <w:ind w:firstLine="709"/>
        <w:outlineLvl w:val="0"/>
        <w:rPr>
          <w:b/>
          <w:color w:val="000000" w:themeColor="text1"/>
          <w:sz w:val="28"/>
          <w:szCs w:val="28"/>
        </w:rPr>
      </w:pPr>
      <w:r w:rsidRPr="000C0497">
        <w:rPr>
          <w:b/>
          <w:color w:val="000000" w:themeColor="text1"/>
          <w:sz w:val="28"/>
          <w:szCs w:val="28"/>
        </w:rPr>
        <w:t>Метапредметные:</w:t>
      </w:r>
    </w:p>
    <w:p w:rsidR="0023500E" w:rsidRPr="000C0497" w:rsidRDefault="0023500E" w:rsidP="0023500E">
      <w:pPr>
        <w:pStyle w:val="a6"/>
        <w:widowControl/>
        <w:numPr>
          <w:ilvl w:val="0"/>
          <w:numId w:val="37"/>
        </w:numPr>
        <w:autoSpaceDE/>
        <w:autoSpaceDN/>
        <w:spacing w:line="360" w:lineRule="auto"/>
        <w:ind w:left="426" w:firstLine="0"/>
        <w:contextualSpacing/>
        <w:rPr>
          <w:color w:val="000000" w:themeColor="text1"/>
          <w:sz w:val="28"/>
          <w:szCs w:val="28"/>
        </w:rPr>
      </w:pPr>
      <w:r w:rsidRPr="000C0497">
        <w:rPr>
          <w:color w:val="000000" w:themeColor="text1"/>
          <w:sz w:val="28"/>
          <w:szCs w:val="28"/>
        </w:rPr>
        <w:t>умение самостоятельно планировать, осуществлять, контролировать и корректировать деятельность;</w:t>
      </w:r>
    </w:p>
    <w:p w:rsidR="0023500E" w:rsidRPr="000C0497" w:rsidRDefault="0023500E" w:rsidP="0023500E">
      <w:pPr>
        <w:pStyle w:val="a6"/>
        <w:widowControl/>
        <w:numPr>
          <w:ilvl w:val="0"/>
          <w:numId w:val="37"/>
        </w:numPr>
        <w:autoSpaceDE/>
        <w:autoSpaceDN/>
        <w:spacing w:line="360" w:lineRule="auto"/>
        <w:ind w:left="426" w:firstLine="0"/>
        <w:contextualSpacing/>
        <w:rPr>
          <w:color w:val="000000" w:themeColor="text1"/>
          <w:sz w:val="28"/>
          <w:szCs w:val="28"/>
        </w:rPr>
      </w:pPr>
      <w:r w:rsidRPr="000C0497">
        <w:rPr>
          <w:color w:val="000000" w:themeColor="text1"/>
          <w:sz w:val="28"/>
          <w:szCs w:val="28"/>
        </w:rPr>
        <w:lastRenderedPageBreak/>
        <w:t>умение продуктивно общаться и взаимодействовать в процессе совместной деятельности;</w:t>
      </w:r>
    </w:p>
    <w:p w:rsidR="0023500E" w:rsidRPr="000C0497" w:rsidRDefault="0023500E" w:rsidP="0023500E">
      <w:pPr>
        <w:pStyle w:val="a6"/>
        <w:widowControl/>
        <w:numPr>
          <w:ilvl w:val="0"/>
          <w:numId w:val="37"/>
        </w:numPr>
        <w:autoSpaceDE/>
        <w:autoSpaceDN/>
        <w:spacing w:line="360" w:lineRule="auto"/>
        <w:ind w:left="426" w:firstLine="0"/>
        <w:contextualSpacing/>
        <w:rPr>
          <w:color w:val="000000" w:themeColor="text1"/>
          <w:sz w:val="28"/>
          <w:szCs w:val="28"/>
        </w:rPr>
      </w:pPr>
      <w:r w:rsidRPr="000C0497">
        <w:rPr>
          <w:color w:val="000000" w:themeColor="text1"/>
          <w:sz w:val="28"/>
          <w:szCs w:val="28"/>
        </w:rPr>
        <w:t>владение навыками познавательной, учебно-исследовательской и проектной деятельности;</w:t>
      </w:r>
    </w:p>
    <w:p w:rsidR="0023500E" w:rsidRPr="000C0497" w:rsidRDefault="0023500E" w:rsidP="0023500E">
      <w:pPr>
        <w:pStyle w:val="a6"/>
        <w:widowControl/>
        <w:numPr>
          <w:ilvl w:val="0"/>
          <w:numId w:val="37"/>
        </w:numPr>
        <w:autoSpaceDE/>
        <w:autoSpaceDN/>
        <w:spacing w:line="360" w:lineRule="auto"/>
        <w:ind w:left="426" w:firstLine="0"/>
        <w:contextualSpacing/>
        <w:rPr>
          <w:color w:val="000000" w:themeColor="text1"/>
          <w:sz w:val="28"/>
          <w:szCs w:val="28"/>
        </w:rPr>
      </w:pPr>
      <w:r w:rsidRPr="000C0497">
        <w:rPr>
          <w:color w:val="000000" w:themeColor="text1"/>
          <w:sz w:val="28"/>
          <w:szCs w:val="28"/>
        </w:rPr>
        <w:t>умение ориентироваться в различных источниках информации;</w:t>
      </w:r>
    </w:p>
    <w:p w:rsidR="0023500E" w:rsidRPr="000C0497" w:rsidRDefault="0023500E" w:rsidP="0023500E">
      <w:pPr>
        <w:pStyle w:val="a6"/>
        <w:widowControl/>
        <w:numPr>
          <w:ilvl w:val="0"/>
          <w:numId w:val="37"/>
        </w:numPr>
        <w:autoSpaceDE/>
        <w:autoSpaceDN/>
        <w:spacing w:line="360" w:lineRule="auto"/>
        <w:ind w:left="426" w:firstLine="0"/>
        <w:contextualSpacing/>
        <w:rPr>
          <w:color w:val="000000" w:themeColor="text1"/>
          <w:sz w:val="28"/>
          <w:szCs w:val="28"/>
        </w:rPr>
      </w:pPr>
      <w:r w:rsidRPr="000C0497">
        <w:rPr>
          <w:color w:val="000000" w:themeColor="text1"/>
          <w:sz w:val="28"/>
          <w:szCs w:val="28"/>
        </w:rPr>
        <w:t>умение использовать ИКТ в решении когнитивных задач;</w:t>
      </w:r>
    </w:p>
    <w:p w:rsidR="0023500E" w:rsidRPr="000C0497" w:rsidRDefault="0023500E" w:rsidP="0023500E">
      <w:pPr>
        <w:pStyle w:val="a6"/>
        <w:widowControl/>
        <w:numPr>
          <w:ilvl w:val="0"/>
          <w:numId w:val="37"/>
        </w:numPr>
        <w:autoSpaceDE/>
        <w:autoSpaceDN/>
        <w:spacing w:line="360" w:lineRule="auto"/>
        <w:ind w:left="426" w:firstLine="0"/>
        <w:contextualSpacing/>
        <w:rPr>
          <w:color w:val="000000" w:themeColor="text1"/>
          <w:sz w:val="28"/>
          <w:szCs w:val="28"/>
        </w:rPr>
      </w:pPr>
      <w:r w:rsidRPr="000C0497">
        <w:rPr>
          <w:color w:val="000000" w:themeColor="text1"/>
          <w:sz w:val="28"/>
          <w:szCs w:val="28"/>
        </w:rPr>
        <w:t>умение использовать адекватные языковые средства в соответствии с ситуацией общения;</w:t>
      </w:r>
    </w:p>
    <w:p w:rsidR="0023500E" w:rsidRPr="000C0497" w:rsidRDefault="0023500E" w:rsidP="0023500E">
      <w:pPr>
        <w:pStyle w:val="a6"/>
        <w:widowControl/>
        <w:numPr>
          <w:ilvl w:val="0"/>
          <w:numId w:val="37"/>
        </w:numPr>
        <w:autoSpaceDE/>
        <w:autoSpaceDN/>
        <w:spacing w:line="360" w:lineRule="auto"/>
        <w:ind w:left="426" w:firstLine="0"/>
        <w:contextualSpacing/>
        <w:rPr>
          <w:color w:val="000000" w:themeColor="text1"/>
          <w:sz w:val="28"/>
          <w:szCs w:val="28"/>
        </w:rPr>
      </w:pPr>
      <w:r w:rsidRPr="000C0497">
        <w:rPr>
          <w:color w:val="000000" w:themeColor="text1"/>
          <w:sz w:val="28"/>
          <w:szCs w:val="28"/>
        </w:rPr>
        <w:t>владение навыками познавательной рефлексии.</w:t>
      </w:r>
    </w:p>
    <w:p w:rsidR="0023500E" w:rsidRPr="000C0497" w:rsidRDefault="0023500E" w:rsidP="0023500E">
      <w:pPr>
        <w:spacing w:line="360" w:lineRule="auto"/>
        <w:ind w:firstLine="709"/>
        <w:outlineLvl w:val="0"/>
        <w:rPr>
          <w:b/>
          <w:color w:val="000000" w:themeColor="text1"/>
          <w:sz w:val="28"/>
          <w:szCs w:val="28"/>
        </w:rPr>
      </w:pPr>
      <w:r w:rsidRPr="000C0497">
        <w:rPr>
          <w:b/>
          <w:color w:val="000000" w:themeColor="text1"/>
          <w:sz w:val="28"/>
          <w:szCs w:val="28"/>
        </w:rPr>
        <w:t>Предметные:</w:t>
      </w:r>
    </w:p>
    <w:p w:rsidR="0023500E" w:rsidRPr="000C0497" w:rsidRDefault="0023500E" w:rsidP="0023500E">
      <w:pPr>
        <w:pStyle w:val="a6"/>
        <w:widowControl/>
        <w:numPr>
          <w:ilvl w:val="0"/>
          <w:numId w:val="38"/>
        </w:numPr>
        <w:autoSpaceDE/>
        <w:autoSpaceDN/>
        <w:spacing w:line="360" w:lineRule="auto"/>
        <w:ind w:left="426" w:firstLine="0"/>
        <w:contextualSpacing/>
        <w:rPr>
          <w:color w:val="000000" w:themeColor="text1"/>
          <w:sz w:val="28"/>
          <w:szCs w:val="28"/>
        </w:rPr>
      </w:pPr>
      <w:r w:rsidRPr="000C0497">
        <w:rPr>
          <w:color w:val="000000" w:themeColor="text1"/>
          <w:sz w:val="28"/>
          <w:szCs w:val="28"/>
        </w:rPr>
        <w:t>сформированность представлений о роли языка в жизни человека, общества, государства;</w:t>
      </w:r>
    </w:p>
    <w:p w:rsidR="0023500E" w:rsidRPr="000C0497" w:rsidRDefault="0023500E" w:rsidP="0023500E">
      <w:pPr>
        <w:pStyle w:val="a6"/>
        <w:widowControl/>
        <w:numPr>
          <w:ilvl w:val="0"/>
          <w:numId w:val="38"/>
        </w:numPr>
        <w:autoSpaceDE/>
        <w:autoSpaceDN/>
        <w:spacing w:line="360" w:lineRule="auto"/>
        <w:ind w:left="426" w:firstLine="0"/>
        <w:contextualSpacing/>
        <w:rPr>
          <w:color w:val="000000" w:themeColor="text1"/>
          <w:sz w:val="28"/>
          <w:szCs w:val="28"/>
        </w:rPr>
      </w:pPr>
      <w:r w:rsidRPr="000C0497">
        <w:rPr>
          <w:color w:val="000000" w:themeColor="text1"/>
          <w:sz w:val="28"/>
          <w:szCs w:val="28"/>
        </w:rPr>
        <w:t>способность свободно общаться в различных формах и на разные темы;</w:t>
      </w:r>
    </w:p>
    <w:p w:rsidR="0023500E" w:rsidRPr="000C0497" w:rsidRDefault="0023500E" w:rsidP="0023500E">
      <w:pPr>
        <w:pStyle w:val="a6"/>
        <w:widowControl/>
        <w:numPr>
          <w:ilvl w:val="0"/>
          <w:numId w:val="38"/>
        </w:numPr>
        <w:autoSpaceDE/>
        <w:autoSpaceDN/>
        <w:spacing w:line="360" w:lineRule="auto"/>
        <w:ind w:left="426" w:firstLine="0"/>
        <w:contextualSpacing/>
        <w:rPr>
          <w:color w:val="000000" w:themeColor="text1"/>
          <w:sz w:val="28"/>
          <w:szCs w:val="28"/>
        </w:rPr>
      </w:pPr>
      <w:r w:rsidRPr="000C0497">
        <w:rPr>
          <w:color w:val="000000" w:themeColor="text1"/>
          <w:sz w:val="28"/>
          <w:szCs w:val="28"/>
        </w:rPr>
        <w:t>свободное использование словарного запаса;</w:t>
      </w:r>
    </w:p>
    <w:p w:rsidR="0023500E" w:rsidRPr="000C0497" w:rsidRDefault="0023500E" w:rsidP="0023500E">
      <w:pPr>
        <w:pStyle w:val="a6"/>
        <w:widowControl/>
        <w:numPr>
          <w:ilvl w:val="0"/>
          <w:numId w:val="38"/>
        </w:numPr>
        <w:autoSpaceDE/>
        <w:autoSpaceDN/>
        <w:spacing w:line="360" w:lineRule="auto"/>
        <w:ind w:left="426" w:firstLine="0"/>
        <w:contextualSpacing/>
        <w:rPr>
          <w:color w:val="000000" w:themeColor="text1"/>
          <w:sz w:val="28"/>
          <w:szCs w:val="28"/>
        </w:rPr>
      </w:pPr>
      <w:r w:rsidRPr="000C0497">
        <w:rPr>
          <w:color w:val="000000" w:themeColor="text1"/>
          <w:sz w:val="28"/>
          <w:szCs w:val="28"/>
        </w:rPr>
        <w:t>сформированность понятий о нормах современного русского литературного языка;</w:t>
      </w:r>
    </w:p>
    <w:p w:rsidR="0023500E" w:rsidRPr="000C0497" w:rsidRDefault="0023500E" w:rsidP="0023500E">
      <w:pPr>
        <w:pStyle w:val="a6"/>
        <w:widowControl/>
        <w:numPr>
          <w:ilvl w:val="0"/>
          <w:numId w:val="38"/>
        </w:numPr>
        <w:autoSpaceDE/>
        <w:autoSpaceDN/>
        <w:spacing w:line="360" w:lineRule="auto"/>
        <w:ind w:left="426" w:firstLine="0"/>
        <w:contextualSpacing/>
        <w:rPr>
          <w:color w:val="000000" w:themeColor="text1"/>
          <w:sz w:val="28"/>
          <w:szCs w:val="28"/>
        </w:rPr>
      </w:pPr>
      <w:r w:rsidRPr="000C0497">
        <w:rPr>
          <w:color w:val="000000" w:themeColor="text1"/>
          <w:sz w:val="28"/>
          <w:szCs w:val="28"/>
        </w:rPr>
        <w:t>владение навыками самоанализа и самооценки на основе наблюдений за собственной речью;</w:t>
      </w:r>
    </w:p>
    <w:p w:rsidR="0023500E" w:rsidRPr="000C0497" w:rsidRDefault="0023500E" w:rsidP="0023500E">
      <w:pPr>
        <w:pStyle w:val="a6"/>
        <w:widowControl/>
        <w:numPr>
          <w:ilvl w:val="0"/>
          <w:numId w:val="38"/>
        </w:numPr>
        <w:autoSpaceDE/>
        <w:autoSpaceDN/>
        <w:spacing w:line="360" w:lineRule="auto"/>
        <w:ind w:left="426" w:firstLine="0"/>
        <w:contextualSpacing/>
        <w:rPr>
          <w:color w:val="000000" w:themeColor="text1"/>
          <w:sz w:val="28"/>
          <w:szCs w:val="28"/>
        </w:rPr>
      </w:pPr>
      <w:r w:rsidRPr="000C0497">
        <w:rPr>
          <w:color w:val="000000" w:themeColor="text1"/>
          <w:sz w:val="28"/>
          <w:szCs w:val="28"/>
        </w:rPr>
        <w:t>владение знаниями о языковой норме, о нормах речевого поведения в различных сферах и ситуациях общения;</w:t>
      </w:r>
    </w:p>
    <w:p w:rsidR="0023500E" w:rsidRPr="000C0497" w:rsidRDefault="0023500E" w:rsidP="0023500E">
      <w:pPr>
        <w:pStyle w:val="a6"/>
        <w:widowControl/>
        <w:numPr>
          <w:ilvl w:val="0"/>
          <w:numId w:val="38"/>
        </w:numPr>
        <w:autoSpaceDE/>
        <w:autoSpaceDN/>
        <w:spacing w:line="360" w:lineRule="auto"/>
        <w:ind w:left="426" w:firstLine="0"/>
        <w:contextualSpacing/>
        <w:rPr>
          <w:color w:val="000000" w:themeColor="text1"/>
          <w:sz w:val="28"/>
          <w:szCs w:val="28"/>
        </w:rPr>
      </w:pPr>
      <w:r w:rsidRPr="000C0497">
        <w:rPr>
          <w:color w:val="000000" w:themeColor="text1"/>
          <w:sz w:val="28"/>
          <w:szCs w:val="28"/>
        </w:rPr>
        <w:t xml:space="preserve">владение умением анализировать единицы различных языковых уровней. </w:t>
      </w:r>
    </w:p>
    <w:p w:rsidR="0023500E" w:rsidRPr="000C0497" w:rsidRDefault="0023500E" w:rsidP="0023500E">
      <w:pPr>
        <w:pStyle w:val="a6"/>
        <w:widowControl/>
        <w:numPr>
          <w:ilvl w:val="0"/>
          <w:numId w:val="38"/>
        </w:numPr>
        <w:autoSpaceDE/>
        <w:autoSpaceDN/>
        <w:spacing w:line="360" w:lineRule="auto"/>
        <w:ind w:left="426" w:right="-142" w:firstLine="0"/>
        <w:contextualSpacing/>
        <w:rPr>
          <w:b/>
          <w:bCs/>
          <w:sz w:val="28"/>
          <w:szCs w:val="28"/>
        </w:rPr>
      </w:pPr>
      <w:r w:rsidRPr="000C0497">
        <w:rPr>
          <w:sz w:val="28"/>
          <w:szCs w:val="28"/>
        </w:rPr>
        <w:t>овладеть комплексом умений, определяющих уровень языковой и лингвистической компетенции девятиклассников;</w:t>
      </w:r>
    </w:p>
    <w:p w:rsidR="0023500E" w:rsidRPr="000C0497" w:rsidRDefault="0023500E" w:rsidP="0023500E">
      <w:pPr>
        <w:pStyle w:val="a6"/>
        <w:widowControl/>
        <w:numPr>
          <w:ilvl w:val="0"/>
          <w:numId w:val="38"/>
        </w:numPr>
        <w:autoSpaceDE/>
        <w:autoSpaceDN/>
        <w:spacing w:line="360" w:lineRule="auto"/>
        <w:ind w:left="426" w:right="-142" w:firstLine="0"/>
        <w:contextualSpacing/>
        <w:rPr>
          <w:sz w:val="28"/>
          <w:szCs w:val="28"/>
        </w:rPr>
      </w:pPr>
      <w:r w:rsidRPr="000C0497">
        <w:rPr>
          <w:sz w:val="28"/>
          <w:szCs w:val="28"/>
        </w:rPr>
        <w:t>научиться писать сжатое изложение грамотно, используя соответствующие приёмы компрессии текста;</w:t>
      </w:r>
    </w:p>
    <w:p w:rsidR="0023500E" w:rsidRPr="000C0497" w:rsidRDefault="0023500E" w:rsidP="004E53EC">
      <w:pPr>
        <w:pStyle w:val="a6"/>
        <w:widowControl/>
        <w:numPr>
          <w:ilvl w:val="0"/>
          <w:numId w:val="38"/>
        </w:numPr>
        <w:autoSpaceDE/>
        <w:autoSpaceDN/>
        <w:spacing w:line="276" w:lineRule="auto"/>
        <w:ind w:left="426" w:right="-142" w:firstLine="0"/>
        <w:contextualSpacing/>
        <w:rPr>
          <w:sz w:val="28"/>
          <w:szCs w:val="28"/>
        </w:rPr>
      </w:pPr>
      <w:r w:rsidRPr="000C0497">
        <w:rPr>
          <w:sz w:val="28"/>
          <w:szCs w:val="28"/>
        </w:rPr>
        <w:t>научиться писать сочинения разных типов, умело приводя аргументы;</w:t>
      </w:r>
    </w:p>
    <w:p w:rsidR="0023500E" w:rsidRPr="000C0497" w:rsidRDefault="0023500E" w:rsidP="004E53EC">
      <w:pPr>
        <w:pStyle w:val="a6"/>
        <w:widowControl/>
        <w:numPr>
          <w:ilvl w:val="0"/>
          <w:numId w:val="38"/>
        </w:numPr>
        <w:autoSpaceDE/>
        <w:autoSpaceDN/>
        <w:spacing w:line="276" w:lineRule="auto"/>
        <w:ind w:left="426" w:right="-142" w:firstLine="0"/>
        <w:contextualSpacing/>
        <w:rPr>
          <w:sz w:val="28"/>
          <w:szCs w:val="28"/>
        </w:rPr>
      </w:pPr>
      <w:r w:rsidRPr="000C0497">
        <w:rPr>
          <w:sz w:val="28"/>
          <w:szCs w:val="28"/>
        </w:rPr>
        <w:t xml:space="preserve">владеть формами обработки информации исходного текста; </w:t>
      </w:r>
    </w:p>
    <w:p w:rsidR="0023500E" w:rsidRPr="000C0497" w:rsidRDefault="0023500E" w:rsidP="004E53EC">
      <w:pPr>
        <w:pStyle w:val="a6"/>
        <w:widowControl/>
        <w:numPr>
          <w:ilvl w:val="0"/>
          <w:numId w:val="38"/>
        </w:numPr>
        <w:autoSpaceDE/>
        <w:autoSpaceDN/>
        <w:spacing w:line="276" w:lineRule="auto"/>
        <w:ind w:left="426" w:right="-142" w:firstLine="0"/>
        <w:contextualSpacing/>
        <w:rPr>
          <w:sz w:val="28"/>
          <w:szCs w:val="28"/>
        </w:rPr>
      </w:pPr>
      <w:r w:rsidRPr="000C0497">
        <w:rPr>
          <w:sz w:val="28"/>
          <w:szCs w:val="28"/>
        </w:rPr>
        <w:t>работать с тестовыми заданиями: самостоятельно (без помощи учителя) понимать формулировку задания и вникать в её смысл;</w:t>
      </w:r>
    </w:p>
    <w:p w:rsidR="0023500E" w:rsidRPr="000C0497" w:rsidRDefault="0023500E" w:rsidP="004E53EC">
      <w:pPr>
        <w:pStyle w:val="a6"/>
        <w:widowControl/>
        <w:numPr>
          <w:ilvl w:val="0"/>
          <w:numId w:val="38"/>
        </w:numPr>
        <w:autoSpaceDE/>
        <w:autoSpaceDN/>
        <w:spacing w:line="276" w:lineRule="auto"/>
        <w:ind w:left="426" w:right="-142" w:firstLine="0"/>
        <w:contextualSpacing/>
        <w:rPr>
          <w:sz w:val="28"/>
          <w:szCs w:val="28"/>
        </w:rPr>
      </w:pPr>
      <w:r w:rsidRPr="000C0497">
        <w:rPr>
          <w:sz w:val="28"/>
          <w:szCs w:val="28"/>
        </w:rPr>
        <w:t>четко соблюдать инструкции, сопровождающие задание;</w:t>
      </w:r>
    </w:p>
    <w:p w:rsidR="0023500E" w:rsidRPr="000C0497" w:rsidRDefault="0023500E" w:rsidP="004E53EC">
      <w:pPr>
        <w:pStyle w:val="a6"/>
        <w:widowControl/>
        <w:numPr>
          <w:ilvl w:val="0"/>
          <w:numId w:val="38"/>
        </w:numPr>
        <w:autoSpaceDE/>
        <w:autoSpaceDN/>
        <w:spacing w:line="276" w:lineRule="auto"/>
        <w:ind w:left="426" w:right="-142" w:firstLine="0"/>
        <w:contextualSpacing/>
        <w:rPr>
          <w:sz w:val="28"/>
          <w:szCs w:val="28"/>
        </w:rPr>
      </w:pPr>
      <w:r w:rsidRPr="000C0497">
        <w:rPr>
          <w:sz w:val="28"/>
          <w:szCs w:val="28"/>
        </w:rPr>
        <w:t>самостоятельно ограничивать временные рамки на выполнение заданий;</w:t>
      </w:r>
    </w:p>
    <w:p w:rsidR="0023500E" w:rsidRPr="000C0497" w:rsidRDefault="0023500E" w:rsidP="004E53EC">
      <w:pPr>
        <w:pStyle w:val="a6"/>
        <w:widowControl/>
        <w:numPr>
          <w:ilvl w:val="0"/>
          <w:numId w:val="38"/>
        </w:numPr>
        <w:autoSpaceDE/>
        <w:autoSpaceDN/>
        <w:spacing w:line="276" w:lineRule="auto"/>
        <w:ind w:left="426" w:right="-142" w:firstLine="0"/>
        <w:contextualSpacing/>
        <w:rPr>
          <w:sz w:val="28"/>
          <w:szCs w:val="28"/>
        </w:rPr>
      </w:pPr>
      <w:r w:rsidRPr="000C0497">
        <w:rPr>
          <w:sz w:val="28"/>
          <w:szCs w:val="28"/>
        </w:rPr>
        <w:t>уметь работать с бланками экзаменационной работы;</w:t>
      </w:r>
    </w:p>
    <w:p w:rsidR="0023500E" w:rsidRPr="000C0497" w:rsidRDefault="0023500E" w:rsidP="004E53EC">
      <w:pPr>
        <w:pStyle w:val="a6"/>
        <w:widowControl/>
        <w:numPr>
          <w:ilvl w:val="0"/>
          <w:numId w:val="38"/>
        </w:numPr>
        <w:autoSpaceDE/>
        <w:autoSpaceDN/>
        <w:spacing w:line="276" w:lineRule="auto"/>
        <w:ind w:left="426" w:right="-142" w:firstLine="0"/>
        <w:contextualSpacing/>
        <w:rPr>
          <w:sz w:val="28"/>
          <w:szCs w:val="28"/>
        </w:rPr>
      </w:pPr>
      <w:r w:rsidRPr="000C0497">
        <w:rPr>
          <w:sz w:val="28"/>
          <w:szCs w:val="28"/>
        </w:rPr>
        <w:t>сосредоточенно и эффективно работать в течение экзамена.</w:t>
      </w:r>
    </w:p>
    <w:p w:rsidR="004E53EC" w:rsidRDefault="004E53EC" w:rsidP="004F25A6">
      <w:pPr>
        <w:widowControl/>
        <w:shd w:val="clear" w:color="auto" w:fill="FFFFFF"/>
        <w:autoSpaceDE/>
        <w:autoSpaceDN/>
        <w:spacing w:after="150"/>
        <w:jc w:val="center"/>
        <w:rPr>
          <w:b/>
          <w:bCs/>
          <w:color w:val="333333"/>
          <w:sz w:val="28"/>
          <w:szCs w:val="28"/>
          <w:lang w:eastAsia="ru-RU"/>
        </w:rPr>
      </w:pPr>
    </w:p>
    <w:p w:rsidR="004F25A6" w:rsidRPr="000C0497" w:rsidRDefault="004F25A6" w:rsidP="004F25A6">
      <w:pPr>
        <w:widowControl/>
        <w:shd w:val="clear" w:color="auto" w:fill="FFFFFF"/>
        <w:autoSpaceDE/>
        <w:autoSpaceDN/>
        <w:spacing w:after="150"/>
        <w:jc w:val="center"/>
        <w:rPr>
          <w:b/>
          <w:bCs/>
          <w:color w:val="333333"/>
          <w:sz w:val="28"/>
          <w:szCs w:val="28"/>
          <w:lang w:eastAsia="ru-RU"/>
        </w:rPr>
      </w:pPr>
      <w:r w:rsidRPr="000C0497">
        <w:rPr>
          <w:b/>
          <w:bCs/>
          <w:color w:val="333333"/>
          <w:sz w:val="28"/>
          <w:szCs w:val="28"/>
          <w:lang w:val="en-US" w:eastAsia="ru-RU"/>
        </w:rPr>
        <w:lastRenderedPageBreak/>
        <w:t>II</w:t>
      </w:r>
      <w:r w:rsidRPr="000C0497">
        <w:rPr>
          <w:b/>
          <w:bCs/>
          <w:color w:val="333333"/>
          <w:sz w:val="28"/>
          <w:szCs w:val="28"/>
          <w:lang w:eastAsia="ru-RU"/>
        </w:rPr>
        <w:t>. Содержание курса внеурочной деятельности</w:t>
      </w:r>
    </w:p>
    <w:p w:rsidR="004F25A6" w:rsidRPr="000C0497" w:rsidRDefault="004F25A6" w:rsidP="004F25A6">
      <w:pPr>
        <w:widowControl/>
        <w:shd w:val="clear" w:color="auto" w:fill="FFFFFF"/>
        <w:autoSpaceDE/>
        <w:autoSpaceDN/>
        <w:spacing w:after="150"/>
        <w:jc w:val="center"/>
        <w:rPr>
          <w:color w:val="333333"/>
          <w:sz w:val="28"/>
          <w:szCs w:val="28"/>
          <w:lang w:eastAsia="ru-RU"/>
        </w:rPr>
      </w:pPr>
      <w:r w:rsidRPr="000C0497">
        <w:rPr>
          <w:b/>
          <w:bCs/>
          <w:color w:val="333333"/>
          <w:sz w:val="28"/>
          <w:szCs w:val="28"/>
          <w:lang w:eastAsia="ru-RU"/>
        </w:rPr>
        <w:t>с указанием форм организации и видов деятельности</w:t>
      </w:r>
    </w:p>
    <w:p w:rsidR="004F25A6" w:rsidRPr="000C0497" w:rsidRDefault="004F25A6" w:rsidP="004F25A6">
      <w:pPr>
        <w:jc w:val="center"/>
        <w:rPr>
          <w:b/>
          <w:color w:val="000000" w:themeColor="text1"/>
          <w:spacing w:val="-9"/>
          <w:sz w:val="28"/>
          <w:szCs w:val="28"/>
        </w:rPr>
      </w:pPr>
    </w:p>
    <w:p w:rsidR="004F25A6" w:rsidRPr="000C0497" w:rsidRDefault="004F25A6" w:rsidP="004F25A6">
      <w:pPr>
        <w:jc w:val="center"/>
        <w:rPr>
          <w:b/>
          <w:color w:val="000000" w:themeColor="text1"/>
          <w:spacing w:val="-9"/>
          <w:sz w:val="28"/>
          <w:szCs w:val="28"/>
        </w:rPr>
      </w:pPr>
    </w:p>
    <w:p w:rsidR="004F25A6" w:rsidRDefault="004F25A6" w:rsidP="004F25A6">
      <w:pPr>
        <w:jc w:val="center"/>
        <w:rPr>
          <w:b/>
          <w:color w:val="000000" w:themeColor="text1"/>
          <w:spacing w:val="-9"/>
        </w:rPr>
      </w:pPr>
      <w:bookmarkStart w:id="0" w:name="_GoBack"/>
      <w:bookmarkEnd w:id="0"/>
    </w:p>
    <w:tbl>
      <w:tblPr>
        <w:tblStyle w:val="a3"/>
        <w:tblW w:w="10441" w:type="dxa"/>
        <w:tblLayout w:type="fixed"/>
        <w:tblLook w:val="04A0"/>
      </w:tblPr>
      <w:tblGrid>
        <w:gridCol w:w="1951"/>
        <w:gridCol w:w="1745"/>
        <w:gridCol w:w="6745"/>
      </w:tblGrid>
      <w:tr w:rsidR="004F25A6" w:rsidRPr="00B14812" w:rsidTr="004F25A6">
        <w:trPr>
          <w:trHeight w:val="146"/>
        </w:trPr>
        <w:tc>
          <w:tcPr>
            <w:tcW w:w="1951" w:type="dxa"/>
          </w:tcPr>
          <w:p w:rsidR="004F25A6" w:rsidRPr="00C36879" w:rsidRDefault="004F25A6" w:rsidP="00856A50">
            <w:pPr>
              <w:rPr>
                <w:sz w:val="28"/>
                <w:szCs w:val="28"/>
              </w:rPr>
            </w:pPr>
            <w:r w:rsidRPr="00C36879">
              <w:rPr>
                <w:b/>
                <w:sz w:val="28"/>
                <w:szCs w:val="28"/>
              </w:rPr>
              <w:t>Формы организации</w:t>
            </w:r>
          </w:p>
        </w:tc>
        <w:tc>
          <w:tcPr>
            <w:tcW w:w="1745" w:type="dxa"/>
          </w:tcPr>
          <w:p w:rsidR="004F25A6" w:rsidRPr="00C36879" w:rsidRDefault="004F25A6" w:rsidP="004F25A6">
            <w:pPr>
              <w:rPr>
                <w:sz w:val="28"/>
                <w:szCs w:val="28"/>
              </w:rPr>
            </w:pPr>
            <w:r w:rsidRPr="00C36879">
              <w:rPr>
                <w:rFonts w:eastAsiaTheme="minorEastAsia"/>
                <w:sz w:val="28"/>
                <w:szCs w:val="28"/>
              </w:rPr>
              <w:t xml:space="preserve"> </w:t>
            </w:r>
            <w:r w:rsidRPr="00C36879">
              <w:rPr>
                <w:b/>
                <w:sz w:val="28"/>
                <w:szCs w:val="28"/>
              </w:rPr>
              <w:t>Содержа</w:t>
            </w:r>
            <w:r w:rsidR="00C36879">
              <w:rPr>
                <w:b/>
                <w:sz w:val="28"/>
                <w:szCs w:val="28"/>
              </w:rPr>
              <w:t>-</w:t>
            </w:r>
            <w:r w:rsidRPr="00C36879">
              <w:rPr>
                <w:b/>
                <w:sz w:val="28"/>
                <w:szCs w:val="28"/>
              </w:rPr>
              <w:t>ние курса</w:t>
            </w:r>
          </w:p>
        </w:tc>
        <w:tc>
          <w:tcPr>
            <w:tcW w:w="6745" w:type="dxa"/>
          </w:tcPr>
          <w:p w:rsidR="004F25A6" w:rsidRPr="00C36879" w:rsidRDefault="004F25A6" w:rsidP="00856A50">
            <w:pPr>
              <w:jc w:val="center"/>
              <w:rPr>
                <w:sz w:val="28"/>
                <w:szCs w:val="28"/>
              </w:rPr>
            </w:pPr>
            <w:r w:rsidRPr="00C36879">
              <w:rPr>
                <w:b/>
                <w:sz w:val="28"/>
                <w:szCs w:val="28"/>
              </w:rPr>
              <w:t>Виды</w:t>
            </w:r>
            <w:r w:rsidRPr="00C36879">
              <w:rPr>
                <w:b/>
                <w:spacing w:val="-52"/>
                <w:sz w:val="28"/>
                <w:szCs w:val="28"/>
              </w:rPr>
              <w:t xml:space="preserve">       </w:t>
            </w:r>
            <w:r w:rsidRPr="00C36879">
              <w:rPr>
                <w:b/>
                <w:sz w:val="28"/>
                <w:szCs w:val="28"/>
              </w:rPr>
              <w:t>деятельности</w:t>
            </w:r>
          </w:p>
        </w:tc>
      </w:tr>
      <w:tr w:rsidR="004F25A6" w:rsidRPr="00B14812" w:rsidTr="00410069">
        <w:trPr>
          <w:trHeight w:val="146"/>
        </w:trPr>
        <w:tc>
          <w:tcPr>
            <w:tcW w:w="1951" w:type="dxa"/>
            <w:vAlign w:val="center"/>
          </w:tcPr>
          <w:p w:rsidR="004F25A6" w:rsidRPr="00C36879" w:rsidRDefault="004F25A6" w:rsidP="004F25A6">
            <w:pPr>
              <w:pStyle w:val="a4"/>
              <w:spacing w:before="5"/>
              <w:jc w:val="center"/>
              <w:rPr>
                <w:sz w:val="28"/>
                <w:szCs w:val="28"/>
              </w:rPr>
            </w:pPr>
            <w:r w:rsidRPr="00C36879">
              <w:rPr>
                <w:sz w:val="28"/>
                <w:szCs w:val="28"/>
              </w:rPr>
              <w:t>Вводное занятие</w:t>
            </w:r>
          </w:p>
        </w:tc>
        <w:tc>
          <w:tcPr>
            <w:tcW w:w="1745" w:type="dxa"/>
          </w:tcPr>
          <w:p w:rsidR="004F25A6" w:rsidRPr="00C36879" w:rsidRDefault="004F25A6" w:rsidP="004F25A6">
            <w:pPr>
              <w:rPr>
                <w:sz w:val="28"/>
                <w:szCs w:val="28"/>
              </w:rPr>
            </w:pPr>
            <w:r w:rsidRPr="00C36879">
              <w:rPr>
                <w:rFonts w:eastAsiaTheme="minorEastAsia"/>
                <w:sz w:val="28"/>
                <w:szCs w:val="28"/>
              </w:rPr>
              <w:t>Культура речи</w:t>
            </w:r>
          </w:p>
        </w:tc>
        <w:tc>
          <w:tcPr>
            <w:tcW w:w="6745" w:type="dxa"/>
          </w:tcPr>
          <w:p w:rsidR="004F25A6" w:rsidRPr="00C36879" w:rsidRDefault="004F25A6" w:rsidP="004F25A6">
            <w:pPr>
              <w:rPr>
                <w:sz w:val="28"/>
                <w:szCs w:val="28"/>
              </w:rPr>
            </w:pPr>
            <w:r w:rsidRPr="00C36879">
              <w:rPr>
                <w:sz w:val="28"/>
                <w:szCs w:val="28"/>
              </w:rPr>
              <w:t>Адекватное понимание письменной речи. Работа с текстом: работа с языковыми явлениями, предъявленными в тексте</w:t>
            </w:r>
          </w:p>
          <w:p w:rsidR="004F25A6" w:rsidRPr="00C36879" w:rsidRDefault="004F25A6" w:rsidP="004F25A6">
            <w:pPr>
              <w:rPr>
                <w:sz w:val="28"/>
                <w:szCs w:val="28"/>
              </w:rPr>
            </w:pPr>
            <w:r w:rsidRPr="00C36879">
              <w:rPr>
                <w:sz w:val="28"/>
                <w:szCs w:val="28"/>
              </w:rPr>
              <w:t>(языковой анализ текста).</w:t>
            </w:r>
          </w:p>
        </w:tc>
      </w:tr>
      <w:tr w:rsidR="004F25A6" w:rsidRPr="00B14812" w:rsidTr="00410069">
        <w:trPr>
          <w:trHeight w:val="146"/>
        </w:trPr>
        <w:tc>
          <w:tcPr>
            <w:tcW w:w="1951" w:type="dxa"/>
            <w:vAlign w:val="center"/>
          </w:tcPr>
          <w:p w:rsidR="004F25A6" w:rsidRPr="00C36879" w:rsidRDefault="004F25A6" w:rsidP="004F25A6">
            <w:pPr>
              <w:pStyle w:val="a4"/>
              <w:spacing w:before="5"/>
              <w:jc w:val="center"/>
              <w:rPr>
                <w:sz w:val="28"/>
                <w:szCs w:val="28"/>
              </w:rPr>
            </w:pPr>
            <w:r w:rsidRPr="00C36879">
              <w:rPr>
                <w:sz w:val="28"/>
                <w:szCs w:val="28"/>
              </w:rPr>
              <w:t>Практическое занятие</w:t>
            </w:r>
          </w:p>
        </w:tc>
        <w:tc>
          <w:tcPr>
            <w:tcW w:w="1745" w:type="dxa"/>
          </w:tcPr>
          <w:p w:rsidR="004F25A6" w:rsidRPr="00C36879" w:rsidRDefault="004F25A6" w:rsidP="004F25A6">
            <w:pPr>
              <w:rPr>
                <w:rFonts w:eastAsiaTheme="minorEastAsia"/>
                <w:sz w:val="28"/>
                <w:szCs w:val="28"/>
              </w:rPr>
            </w:pPr>
            <w:r w:rsidRPr="00C36879">
              <w:rPr>
                <w:rFonts w:eastAsiaTheme="minorEastAsia"/>
                <w:sz w:val="28"/>
                <w:szCs w:val="28"/>
              </w:rPr>
              <w:t>Сжатое изложение</w:t>
            </w:r>
          </w:p>
        </w:tc>
        <w:tc>
          <w:tcPr>
            <w:tcW w:w="6745" w:type="dxa"/>
          </w:tcPr>
          <w:p w:rsidR="004F25A6" w:rsidRPr="00C36879" w:rsidRDefault="004F25A6" w:rsidP="004F25A6">
            <w:pPr>
              <w:rPr>
                <w:sz w:val="28"/>
                <w:szCs w:val="28"/>
              </w:rPr>
            </w:pPr>
            <w:r w:rsidRPr="00C36879">
              <w:rPr>
                <w:sz w:val="28"/>
                <w:szCs w:val="28"/>
              </w:rPr>
              <w:t>Как готовиться к написанию сжатого изложения. Компрессия текста. Выполнение тренировочных упражнений. Составление плана. Практическая работа. Отработка навыков написания сжатого изложения.</w:t>
            </w:r>
          </w:p>
        </w:tc>
      </w:tr>
      <w:tr w:rsidR="004F25A6" w:rsidRPr="00B14812" w:rsidTr="00410069">
        <w:trPr>
          <w:trHeight w:val="146"/>
        </w:trPr>
        <w:tc>
          <w:tcPr>
            <w:tcW w:w="1951" w:type="dxa"/>
            <w:vAlign w:val="center"/>
          </w:tcPr>
          <w:p w:rsidR="004F25A6" w:rsidRPr="00C36879" w:rsidRDefault="004F25A6" w:rsidP="004F25A6">
            <w:pPr>
              <w:pStyle w:val="a4"/>
              <w:spacing w:before="5"/>
              <w:jc w:val="center"/>
              <w:rPr>
                <w:sz w:val="28"/>
                <w:szCs w:val="28"/>
              </w:rPr>
            </w:pPr>
            <w:r w:rsidRPr="00C36879">
              <w:rPr>
                <w:sz w:val="28"/>
                <w:szCs w:val="28"/>
              </w:rPr>
              <w:t>Практическое занятие</w:t>
            </w:r>
          </w:p>
        </w:tc>
        <w:tc>
          <w:tcPr>
            <w:tcW w:w="1745" w:type="dxa"/>
          </w:tcPr>
          <w:p w:rsidR="004F25A6" w:rsidRPr="00C36879" w:rsidRDefault="004F25A6" w:rsidP="004F25A6">
            <w:pPr>
              <w:rPr>
                <w:rFonts w:eastAsiaTheme="minorEastAsia"/>
                <w:sz w:val="28"/>
                <w:szCs w:val="28"/>
              </w:rPr>
            </w:pPr>
            <w:r w:rsidRPr="00C36879">
              <w:rPr>
                <w:sz w:val="28"/>
                <w:szCs w:val="28"/>
              </w:rPr>
              <w:t>Сочинение-рассужде</w:t>
            </w:r>
            <w:r w:rsidR="00C36879">
              <w:rPr>
                <w:sz w:val="28"/>
                <w:szCs w:val="28"/>
              </w:rPr>
              <w:t>-</w:t>
            </w:r>
            <w:r w:rsidRPr="00C36879">
              <w:rPr>
                <w:sz w:val="28"/>
                <w:szCs w:val="28"/>
              </w:rPr>
              <w:t>ние</w:t>
            </w:r>
          </w:p>
        </w:tc>
        <w:tc>
          <w:tcPr>
            <w:tcW w:w="6745" w:type="dxa"/>
          </w:tcPr>
          <w:p w:rsidR="004F25A6" w:rsidRPr="00C36879" w:rsidRDefault="004F25A6" w:rsidP="004F25A6">
            <w:pPr>
              <w:rPr>
                <w:sz w:val="28"/>
                <w:szCs w:val="28"/>
              </w:rPr>
            </w:pPr>
            <w:r w:rsidRPr="00C36879">
              <w:rPr>
                <w:sz w:val="28"/>
                <w:szCs w:val="28"/>
              </w:rPr>
              <w:t>Структура сочинения-рассуждения. Сочинение 15.1. Сочинение-рассуждение на лингвистическую тему. Алгоритм написания. Аргументация. Речевые клише. Шаблон написания сочинения. Основные ошибки в сочинении-рассуждении на лингвистическую тему. Практикум. Практическая работа. Отработка навыков написания сочинения-рассуждения. Сочинение 15.2. Структура сочинения. Практическая работа. Отработка навыков написания сочинения-рассуждения. Сочинение 15.3. Сходство и различие в структуре. Практическая работа. Отработка навыков написания сочинения-рассуждения.</w:t>
            </w:r>
          </w:p>
        </w:tc>
      </w:tr>
      <w:tr w:rsidR="004F25A6" w:rsidRPr="00B14812" w:rsidTr="00410069">
        <w:trPr>
          <w:trHeight w:val="146"/>
        </w:trPr>
        <w:tc>
          <w:tcPr>
            <w:tcW w:w="1951" w:type="dxa"/>
            <w:vAlign w:val="center"/>
          </w:tcPr>
          <w:p w:rsidR="004F25A6" w:rsidRPr="00C36879" w:rsidRDefault="004F25A6" w:rsidP="004F25A6">
            <w:pPr>
              <w:pStyle w:val="a4"/>
              <w:spacing w:before="5"/>
              <w:jc w:val="center"/>
              <w:rPr>
                <w:sz w:val="28"/>
                <w:szCs w:val="28"/>
              </w:rPr>
            </w:pPr>
            <w:r w:rsidRPr="00C36879">
              <w:rPr>
                <w:sz w:val="28"/>
                <w:szCs w:val="28"/>
              </w:rPr>
              <w:t>Практическое занятие</w:t>
            </w:r>
          </w:p>
        </w:tc>
        <w:tc>
          <w:tcPr>
            <w:tcW w:w="1745" w:type="dxa"/>
          </w:tcPr>
          <w:p w:rsidR="004F25A6" w:rsidRPr="00C36879" w:rsidRDefault="004F25A6" w:rsidP="004F25A6">
            <w:pPr>
              <w:rPr>
                <w:sz w:val="28"/>
                <w:szCs w:val="28"/>
              </w:rPr>
            </w:pPr>
            <w:r w:rsidRPr="00C36879">
              <w:rPr>
                <w:rFonts w:eastAsia="Calibri"/>
                <w:sz w:val="28"/>
                <w:szCs w:val="28"/>
              </w:rPr>
              <w:t>Техника речи.</w:t>
            </w:r>
          </w:p>
        </w:tc>
        <w:tc>
          <w:tcPr>
            <w:tcW w:w="6745" w:type="dxa"/>
          </w:tcPr>
          <w:p w:rsidR="004F25A6" w:rsidRPr="00C36879" w:rsidRDefault="004F25A6" w:rsidP="004F25A6">
            <w:pPr>
              <w:rPr>
                <w:sz w:val="28"/>
                <w:szCs w:val="28"/>
              </w:rPr>
            </w:pPr>
            <w:r w:rsidRPr="00C36879">
              <w:rPr>
                <w:rFonts w:eastAsia="Calibri"/>
                <w:sz w:val="28"/>
                <w:szCs w:val="28"/>
              </w:rPr>
              <w:t>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r>
      <w:tr w:rsidR="004F25A6" w:rsidRPr="00B14812" w:rsidTr="004F25A6">
        <w:trPr>
          <w:trHeight w:val="146"/>
        </w:trPr>
        <w:tc>
          <w:tcPr>
            <w:tcW w:w="1951" w:type="dxa"/>
          </w:tcPr>
          <w:p w:rsidR="004F25A6" w:rsidRPr="00C36879" w:rsidRDefault="004F25A6" w:rsidP="00856A50">
            <w:pPr>
              <w:rPr>
                <w:sz w:val="28"/>
                <w:szCs w:val="28"/>
              </w:rPr>
            </w:pPr>
            <w:r w:rsidRPr="00C36879">
              <w:rPr>
                <w:sz w:val="28"/>
                <w:szCs w:val="28"/>
              </w:rPr>
              <w:t>Практическое занятие</w:t>
            </w:r>
          </w:p>
        </w:tc>
        <w:tc>
          <w:tcPr>
            <w:tcW w:w="1745" w:type="dxa"/>
          </w:tcPr>
          <w:p w:rsidR="004F25A6" w:rsidRPr="00C36879" w:rsidRDefault="004F25A6" w:rsidP="00856A50">
            <w:pPr>
              <w:rPr>
                <w:rFonts w:eastAsia="Calibri"/>
                <w:sz w:val="28"/>
                <w:szCs w:val="28"/>
              </w:rPr>
            </w:pPr>
            <w:r w:rsidRPr="00C36879">
              <w:rPr>
                <w:rFonts w:eastAsia="Calibri"/>
                <w:sz w:val="28"/>
                <w:szCs w:val="28"/>
              </w:rPr>
              <w:t>Орфоэпия</w:t>
            </w:r>
          </w:p>
        </w:tc>
        <w:tc>
          <w:tcPr>
            <w:tcW w:w="6745" w:type="dxa"/>
          </w:tcPr>
          <w:p w:rsidR="004F25A6" w:rsidRPr="00C36879" w:rsidRDefault="004F25A6" w:rsidP="00856A50">
            <w:pPr>
              <w:rPr>
                <w:rFonts w:eastAsia="Times New Roman,Calibri"/>
                <w:sz w:val="28"/>
                <w:szCs w:val="28"/>
              </w:rPr>
            </w:pPr>
            <w:r w:rsidRPr="00C36879">
              <w:rPr>
                <w:rFonts w:eastAsia="Times New Roman,Calibri"/>
                <w:sz w:val="28"/>
                <w:szCs w:val="28"/>
              </w:rPr>
              <w:t>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Понятие ударения. Особенности его проявления в русском языке. Языковые требования к постановке ударения в русских словах в зависимости от частеречной принадлежности. Акцентологический минимум.</w:t>
            </w:r>
          </w:p>
          <w:p w:rsidR="004F25A6" w:rsidRPr="00C36879" w:rsidRDefault="004F25A6" w:rsidP="00856A50">
            <w:pPr>
              <w:rPr>
                <w:rFonts w:eastAsia="Calibri"/>
                <w:sz w:val="28"/>
                <w:szCs w:val="28"/>
              </w:rPr>
            </w:pPr>
          </w:p>
        </w:tc>
      </w:tr>
      <w:tr w:rsidR="004F25A6" w:rsidRPr="00B14812" w:rsidTr="003A6401">
        <w:trPr>
          <w:trHeight w:val="1403"/>
        </w:trPr>
        <w:tc>
          <w:tcPr>
            <w:tcW w:w="1951" w:type="dxa"/>
            <w:vAlign w:val="center"/>
          </w:tcPr>
          <w:p w:rsidR="004F25A6" w:rsidRPr="00C36879" w:rsidRDefault="004F25A6" w:rsidP="00856A50">
            <w:pPr>
              <w:pStyle w:val="a4"/>
              <w:spacing w:before="5"/>
              <w:jc w:val="center"/>
              <w:rPr>
                <w:sz w:val="28"/>
                <w:szCs w:val="28"/>
              </w:rPr>
            </w:pPr>
            <w:r w:rsidRPr="00C36879">
              <w:rPr>
                <w:sz w:val="28"/>
                <w:szCs w:val="28"/>
              </w:rPr>
              <w:lastRenderedPageBreak/>
              <w:t>Практическое занятие</w:t>
            </w:r>
          </w:p>
        </w:tc>
        <w:tc>
          <w:tcPr>
            <w:tcW w:w="1745" w:type="dxa"/>
          </w:tcPr>
          <w:p w:rsidR="004F25A6" w:rsidRPr="00C36879" w:rsidRDefault="004F25A6" w:rsidP="00856A50">
            <w:pPr>
              <w:rPr>
                <w:rFonts w:eastAsia="Calibri"/>
                <w:sz w:val="28"/>
                <w:szCs w:val="28"/>
              </w:rPr>
            </w:pPr>
            <w:r w:rsidRPr="00C36879">
              <w:rPr>
                <w:rFonts w:eastAsia="Calibri"/>
                <w:sz w:val="28"/>
                <w:szCs w:val="28"/>
              </w:rPr>
              <w:t>Лексика</w:t>
            </w:r>
          </w:p>
        </w:tc>
        <w:tc>
          <w:tcPr>
            <w:tcW w:w="6745" w:type="dxa"/>
          </w:tcPr>
          <w:p w:rsidR="004F25A6" w:rsidRPr="00C36879" w:rsidRDefault="004F25A6" w:rsidP="00856A50">
            <w:pPr>
              <w:rPr>
                <w:rFonts w:eastAsia="Times New Roman,Calibri"/>
                <w:sz w:val="28"/>
                <w:szCs w:val="28"/>
              </w:rPr>
            </w:pPr>
            <w:r w:rsidRPr="00C36879">
              <w:rPr>
                <w:rFonts w:eastAsia="Times New Roman,Calibri"/>
                <w:sz w:val="28"/>
                <w:szCs w:val="28"/>
              </w:rPr>
              <w:t>Лексика как системная организация языка. Лексические нормы как правила употребления слов в языке. Нарушения лексических норм.</w:t>
            </w:r>
          </w:p>
          <w:p w:rsidR="004F25A6" w:rsidRPr="00C36879" w:rsidRDefault="004F25A6" w:rsidP="00856A50">
            <w:pPr>
              <w:rPr>
                <w:rFonts w:eastAsia="Calibri"/>
                <w:sz w:val="28"/>
                <w:szCs w:val="28"/>
              </w:rPr>
            </w:pPr>
            <w:r w:rsidRPr="00C36879">
              <w:rPr>
                <w:rFonts w:eastAsia="Times New Roman,Calibri"/>
                <w:sz w:val="28"/>
                <w:szCs w:val="28"/>
              </w:rPr>
              <w:t>Практическая часть: «Средства выразительности речи».</w:t>
            </w:r>
          </w:p>
        </w:tc>
      </w:tr>
      <w:tr w:rsidR="004F25A6" w:rsidRPr="00B14812" w:rsidTr="003A6401">
        <w:trPr>
          <w:trHeight w:val="1113"/>
        </w:trPr>
        <w:tc>
          <w:tcPr>
            <w:tcW w:w="1951" w:type="dxa"/>
            <w:vAlign w:val="center"/>
          </w:tcPr>
          <w:p w:rsidR="004F25A6" w:rsidRPr="00C36879" w:rsidRDefault="004F25A6" w:rsidP="00856A50">
            <w:pPr>
              <w:pStyle w:val="a4"/>
              <w:spacing w:before="5"/>
              <w:jc w:val="center"/>
              <w:rPr>
                <w:sz w:val="28"/>
                <w:szCs w:val="28"/>
              </w:rPr>
            </w:pPr>
            <w:r w:rsidRPr="00C36879">
              <w:rPr>
                <w:sz w:val="28"/>
                <w:szCs w:val="28"/>
              </w:rPr>
              <w:t>Практическое занятие</w:t>
            </w:r>
          </w:p>
        </w:tc>
        <w:tc>
          <w:tcPr>
            <w:tcW w:w="1745" w:type="dxa"/>
          </w:tcPr>
          <w:p w:rsidR="004F25A6" w:rsidRPr="00C36879" w:rsidRDefault="004F25A6" w:rsidP="00856A50">
            <w:pPr>
              <w:rPr>
                <w:rFonts w:eastAsia="Calibri"/>
                <w:sz w:val="28"/>
                <w:szCs w:val="28"/>
              </w:rPr>
            </w:pPr>
            <w:r w:rsidRPr="00C36879">
              <w:rPr>
                <w:rFonts w:eastAsia="Calibri"/>
                <w:sz w:val="28"/>
                <w:szCs w:val="28"/>
              </w:rPr>
              <w:t>Словообра</w:t>
            </w:r>
            <w:r w:rsidR="00C36879">
              <w:rPr>
                <w:rFonts w:eastAsia="Calibri"/>
                <w:sz w:val="28"/>
                <w:szCs w:val="28"/>
              </w:rPr>
              <w:t>-</w:t>
            </w:r>
            <w:r w:rsidRPr="00C36879">
              <w:rPr>
                <w:rFonts w:eastAsia="Calibri"/>
                <w:sz w:val="28"/>
                <w:szCs w:val="28"/>
              </w:rPr>
              <w:t>зование. Орфография</w:t>
            </w:r>
          </w:p>
        </w:tc>
        <w:tc>
          <w:tcPr>
            <w:tcW w:w="6745" w:type="dxa"/>
          </w:tcPr>
          <w:p w:rsidR="004F25A6" w:rsidRPr="00C36879" w:rsidRDefault="004F25A6" w:rsidP="00856A50">
            <w:pPr>
              <w:rPr>
                <w:rFonts w:eastAsia="Times New Roman,Calibri"/>
                <w:sz w:val="28"/>
                <w:szCs w:val="28"/>
              </w:rPr>
            </w:pPr>
            <w:r w:rsidRPr="00C36879">
              <w:rPr>
                <w:rFonts w:eastAsia="Times New Roman,Calibri"/>
                <w:sz w:val="28"/>
                <w:szCs w:val="28"/>
              </w:rPr>
              <w:t>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w:t>
            </w:r>
          </w:p>
        </w:tc>
      </w:tr>
      <w:tr w:rsidR="004F25A6" w:rsidRPr="00B14812" w:rsidTr="003A6401">
        <w:trPr>
          <w:trHeight w:val="564"/>
        </w:trPr>
        <w:tc>
          <w:tcPr>
            <w:tcW w:w="1951" w:type="dxa"/>
            <w:vAlign w:val="center"/>
          </w:tcPr>
          <w:p w:rsidR="004F25A6" w:rsidRPr="00C36879" w:rsidRDefault="004F25A6" w:rsidP="00856A50">
            <w:pPr>
              <w:pStyle w:val="a4"/>
              <w:spacing w:before="5"/>
              <w:jc w:val="center"/>
              <w:rPr>
                <w:sz w:val="28"/>
                <w:szCs w:val="28"/>
              </w:rPr>
            </w:pPr>
            <w:r w:rsidRPr="00C36879">
              <w:rPr>
                <w:sz w:val="28"/>
                <w:szCs w:val="28"/>
              </w:rPr>
              <w:t>Практическое занятие</w:t>
            </w:r>
          </w:p>
        </w:tc>
        <w:tc>
          <w:tcPr>
            <w:tcW w:w="1745" w:type="dxa"/>
          </w:tcPr>
          <w:p w:rsidR="004F25A6" w:rsidRPr="00C36879" w:rsidRDefault="004F25A6" w:rsidP="00856A50">
            <w:pPr>
              <w:rPr>
                <w:rFonts w:eastAsia="Calibri"/>
                <w:sz w:val="28"/>
                <w:szCs w:val="28"/>
              </w:rPr>
            </w:pPr>
            <w:r w:rsidRPr="00C36879">
              <w:rPr>
                <w:rFonts w:eastAsia="Calibri"/>
                <w:sz w:val="28"/>
                <w:szCs w:val="28"/>
              </w:rPr>
              <w:t>Морфология</w:t>
            </w:r>
          </w:p>
        </w:tc>
        <w:tc>
          <w:tcPr>
            <w:tcW w:w="6745" w:type="dxa"/>
          </w:tcPr>
          <w:p w:rsidR="004F25A6" w:rsidRPr="00C36879" w:rsidRDefault="004F25A6" w:rsidP="00856A50">
            <w:pPr>
              <w:rPr>
                <w:rFonts w:eastAsia="Times New Roman,Calibri"/>
                <w:sz w:val="28"/>
                <w:szCs w:val="28"/>
              </w:rPr>
            </w:pPr>
            <w:r w:rsidRPr="00C36879">
              <w:rPr>
                <w:rFonts w:eastAsia="Times New Roman,Calibri"/>
                <w:sz w:val="28"/>
                <w:szCs w:val="28"/>
              </w:rPr>
              <w:t>Правила согласования, образования и употребления форм рода. Числа и падежа. Правописание суффиксов</w:t>
            </w:r>
          </w:p>
        </w:tc>
      </w:tr>
      <w:tr w:rsidR="004F25A6" w:rsidRPr="00B14812" w:rsidTr="004F25A6">
        <w:trPr>
          <w:trHeight w:val="2120"/>
        </w:trPr>
        <w:tc>
          <w:tcPr>
            <w:tcW w:w="1951" w:type="dxa"/>
          </w:tcPr>
          <w:p w:rsidR="004F25A6" w:rsidRPr="00C36879" w:rsidRDefault="004F25A6" w:rsidP="00856A50">
            <w:pPr>
              <w:rPr>
                <w:sz w:val="28"/>
                <w:szCs w:val="28"/>
              </w:rPr>
            </w:pPr>
            <w:r w:rsidRPr="00C36879">
              <w:rPr>
                <w:sz w:val="28"/>
                <w:szCs w:val="28"/>
              </w:rPr>
              <w:t xml:space="preserve"> Практическое занятие</w:t>
            </w:r>
          </w:p>
        </w:tc>
        <w:tc>
          <w:tcPr>
            <w:tcW w:w="1745" w:type="dxa"/>
          </w:tcPr>
          <w:p w:rsidR="004F25A6" w:rsidRPr="00C36879" w:rsidRDefault="004F25A6" w:rsidP="00856A50">
            <w:pPr>
              <w:rPr>
                <w:rFonts w:eastAsia="Calibri"/>
                <w:sz w:val="28"/>
                <w:szCs w:val="28"/>
              </w:rPr>
            </w:pPr>
            <w:r w:rsidRPr="00C36879">
              <w:rPr>
                <w:rFonts w:eastAsia="Times New Roman,Calibri"/>
                <w:sz w:val="28"/>
                <w:szCs w:val="28"/>
              </w:rPr>
              <w:t>Синтаксис и пунктуация.</w:t>
            </w:r>
          </w:p>
        </w:tc>
        <w:tc>
          <w:tcPr>
            <w:tcW w:w="6745" w:type="dxa"/>
          </w:tcPr>
          <w:p w:rsidR="004F25A6" w:rsidRPr="00C36879" w:rsidRDefault="004F25A6" w:rsidP="00856A50">
            <w:pPr>
              <w:pStyle w:val="af"/>
              <w:spacing w:before="0" w:beforeAutospacing="0" w:after="150" w:afterAutospacing="0"/>
              <w:rPr>
                <w:rFonts w:eastAsia="Times New Roman,Calibri"/>
                <w:sz w:val="28"/>
                <w:szCs w:val="28"/>
              </w:rPr>
            </w:pPr>
            <w:r w:rsidRPr="00C36879">
              <w:rPr>
                <w:rFonts w:eastAsia="Times New Roman,Calibri"/>
                <w:sz w:val="28"/>
                <w:szCs w:val="28"/>
              </w:rPr>
              <w:t>Сложное предложение.</w:t>
            </w:r>
            <w:r w:rsidRPr="00C36879">
              <w:rPr>
                <w:color w:val="000000"/>
                <w:sz w:val="28"/>
                <w:szCs w:val="28"/>
                <w:shd w:val="clear" w:color="auto" w:fill="FFFFFF"/>
              </w:rPr>
              <w:t xml:space="preserve"> Основные виды сложных предложений. Основные группы сложносочиненных предложений по значению и союзам. Знаки препинания в ССП. Сложноподчиненные предложения. Строение СПП. Подчинительные союзы и союзные слова.</w:t>
            </w:r>
            <w:r w:rsidRPr="00C36879">
              <w:rPr>
                <w:rFonts w:eastAsia="Times New Roman,Calibri"/>
                <w:sz w:val="28"/>
                <w:szCs w:val="28"/>
              </w:rPr>
              <w:t xml:space="preserve"> Сложные предложения с различными видами связи.</w:t>
            </w:r>
          </w:p>
        </w:tc>
      </w:tr>
    </w:tbl>
    <w:p w:rsidR="00FB7450" w:rsidRPr="000C3FA5" w:rsidRDefault="00FB7450" w:rsidP="00FB7450">
      <w:pPr>
        <w:widowControl/>
        <w:shd w:val="clear" w:color="auto" w:fill="FFFFFF"/>
        <w:autoSpaceDE/>
        <w:autoSpaceDN/>
        <w:spacing w:after="150"/>
        <w:jc w:val="both"/>
        <w:rPr>
          <w:color w:val="333333"/>
          <w:sz w:val="28"/>
          <w:szCs w:val="28"/>
          <w:lang w:eastAsia="ru-RU"/>
        </w:rPr>
      </w:pPr>
    </w:p>
    <w:p w:rsidR="00726147" w:rsidRPr="00726147" w:rsidRDefault="00726147" w:rsidP="00726147">
      <w:pPr>
        <w:widowControl/>
        <w:shd w:val="clear" w:color="auto" w:fill="FFFFFF"/>
        <w:autoSpaceDE/>
        <w:autoSpaceDN/>
        <w:spacing w:after="150"/>
        <w:jc w:val="center"/>
        <w:rPr>
          <w:rFonts w:ascii="Helvetica" w:hAnsi="Helvetica" w:cs="Helvetica"/>
          <w:color w:val="333333"/>
          <w:sz w:val="21"/>
          <w:szCs w:val="21"/>
          <w:lang w:eastAsia="ru-RU"/>
        </w:rPr>
      </w:pPr>
    </w:p>
    <w:p w:rsidR="00FB7450" w:rsidRDefault="00FB7450"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C36879">
      <w:pPr>
        <w:widowControl/>
        <w:shd w:val="clear" w:color="auto" w:fill="FFFFFF"/>
        <w:autoSpaceDE/>
        <w:autoSpaceDN/>
        <w:spacing w:after="150"/>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1F7765">
      <w:pPr>
        <w:widowControl/>
        <w:shd w:val="clear" w:color="auto" w:fill="FFFFFF"/>
        <w:autoSpaceDE/>
        <w:autoSpaceDN/>
        <w:spacing w:after="150"/>
        <w:jc w:val="center"/>
        <w:rPr>
          <w:b/>
          <w:bCs/>
          <w:color w:val="333333"/>
          <w:sz w:val="28"/>
          <w:szCs w:val="28"/>
          <w:lang w:eastAsia="ru-RU"/>
        </w:rPr>
      </w:pPr>
    </w:p>
    <w:p w:rsidR="004E53EC" w:rsidRDefault="004E53EC" w:rsidP="00C36879">
      <w:pPr>
        <w:widowControl/>
        <w:shd w:val="clear" w:color="auto" w:fill="FFFFFF"/>
        <w:autoSpaceDE/>
        <w:autoSpaceDN/>
        <w:spacing w:after="150"/>
        <w:rPr>
          <w:b/>
          <w:bCs/>
          <w:color w:val="333333"/>
          <w:sz w:val="28"/>
          <w:szCs w:val="28"/>
          <w:lang w:eastAsia="ru-RU"/>
        </w:rPr>
      </w:pPr>
    </w:p>
    <w:p w:rsidR="00726147" w:rsidRPr="004E53EC" w:rsidRDefault="00FB7450" w:rsidP="004E53EC">
      <w:pPr>
        <w:widowControl/>
        <w:shd w:val="clear" w:color="auto" w:fill="FFFFFF"/>
        <w:autoSpaceDE/>
        <w:autoSpaceDN/>
        <w:spacing w:after="150"/>
        <w:jc w:val="center"/>
        <w:rPr>
          <w:color w:val="333333"/>
          <w:sz w:val="28"/>
          <w:szCs w:val="28"/>
          <w:lang w:eastAsia="ru-RU"/>
        </w:rPr>
      </w:pPr>
      <w:r w:rsidRPr="001F7765">
        <w:rPr>
          <w:b/>
          <w:bCs/>
          <w:color w:val="333333"/>
          <w:sz w:val="28"/>
          <w:szCs w:val="28"/>
          <w:lang w:val="en-US" w:eastAsia="ru-RU"/>
        </w:rPr>
        <w:lastRenderedPageBreak/>
        <w:t>I</w:t>
      </w:r>
      <w:r w:rsidR="001F7765" w:rsidRPr="001F7765">
        <w:rPr>
          <w:b/>
          <w:bCs/>
          <w:color w:val="333333"/>
          <w:sz w:val="28"/>
          <w:szCs w:val="28"/>
          <w:lang w:val="en-US" w:eastAsia="ru-RU"/>
        </w:rPr>
        <w:t>II</w:t>
      </w:r>
      <w:r w:rsidR="001F7765" w:rsidRPr="001F7765">
        <w:rPr>
          <w:b/>
          <w:bCs/>
          <w:color w:val="333333"/>
          <w:sz w:val="28"/>
          <w:szCs w:val="28"/>
          <w:lang w:eastAsia="ru-RU"/>
        </w:rPr>
        <w:t>.</w:t>
      </w:r>
      <w:r w:rsidR="001F7765" w:rsidRPr="001F7765">
        <w:rPr>
          <w:color w:val="333333"/>
          <w:sz w:val="28"/>
          <w:szCs w:val="28"/>
          <w:lang w:eastAsia="ru-RU"/>
        </w:rPr>
        <w:t xml:space="preserve"> </w:t>
      </w:r>
      <w:r w:rsidR="00726147" w:rsidRPr="001F7765">
        <w:rPr>
          <w:b/>
          <w:bCs/>
          <w:color w:val="333333"/>
          <w:sz w:val="28"/>
          <w:szCs w:val="28"/>
          <w:lang w:eastAsia="ru-RU"/>
        </w:rPr>
        <w:t>Тематическое планирование</w:t>
      </w:r>
    </w:p>
    <w:tbl>
      <w:tblPr>
        <w:tblW w:w="9976" w:type="dxa"/>
        <w:shd w:val="clear" w:color="auto" w:fill="FFFFFF"/>
        <w:tblCellMar>
          <w:top w:w="105" w:type="dxa"/>
          <w:left w:w="105" w:type="dxa"/>
          <w:bottom w:w="105" w:type="dxa"/>
          <w:right w:w="105" w:type="dxa"/>
        </w:tblCellMar>
        <w:tblLook w:val="04A0"/>
      </w:tblPr>
      <w:tblGrid>
        <w:gridCol w:w="1073"/>
        <w:gridCol w:w="7781"/>
        <w:gridCol w:w="1122"/>
      </w:tblGrid>
      <w:tr w:rsidR="003167F9" w:rsidRPr="00726147" w:rsidTr="00DE4438">
        <w:trPr>
          <w:trHeight w:val="605"/>
        </w:trPr>
        <w:tc>
          <w:tcPr>
            <w:tcW w:w="1073"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hideMark/>
          </w:tcPr>
          <w:p w:rsidR="003167F9" w:rsidRDefault="003167F9" w:rsidP="004E53EC">
            <w:pPr>
              <w:pStyle w:val="TableParagraph"/>
              <w:spacing w:line="275" w:lineRule="exact"/>
              <w:ind w:left="191"/>
              <w:rPr>
                <w:b/>
                <w:sz w:val="24"/>
              </w:rPr>
            </w:pPr>
            <w:r>
              <w:rPr>
                <w:b/>
                <w:w w:val="99"/>
                <w:sz w:val="24"/>
              </w:rPr>
              <w:t>№</w:t>
            </w:r>
          </w:p>
        </w:tc>
        <w:tc>
          <w:tcPr>
            <w:tcW w:w="778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hideMark/>
          </w:tcPr>
          <w:p w:rsidR="003167F9" w:rsidRPr="00F2220C" w:rsidRDefault="003167F9" w:rsidP="004E53EC">
            <w:pPr>
              <w:pStyle w:val="TableParagraph"/>
              <w:ind w:left="1200" w:right="1189"/>
              <w:rPr>
                <w:b/>
                <w:sz w:val="24"/>
              </w:rPr>
            </w:pPr>
            <w:r>
              <w:rPr>
                <w:b/>
                <w:sz w:val="24"/>
              </w:rPr>
              <w:t>Название раздела</w:t>
            </w:r>
            <w:r w:rsidRPr="00F2220C">
              <w:rPr>
                <w:b/>
                <w:spacing w:val="60"/>
                <w:sz w:val="24"/>
              </w:rPr>
              <w:t xml:space="preserve"> </w:t>
            </w:r>
          </w:p>
        </w:tc>
        <w:tc>
          <w:tcPr>
            <w:tcW w:w="112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hideMark/>
          </w:tcPr>
          <w:p w:rsidR="003167F9" w:rsidRPr="004E53EC" w:rsidRDefault="004E53EC" w:rsidP="004E53EC">
            <w:pPr>
              <w:pStyle w:val="TableParagraph"/>
              <w:ind w:left="-65" w:right="134"/>
              <w:jc w:val="center"/>
              <w:rPr>
                <w:b/>
                <w:spacing w:val="-57"/>
                <w:sz w:val="20"/>
                <w:szCs w:val="20"/>
              </w:rPr>
            </w:pPr>
            <w:r>
              <w:rPr>
                <w:b/>
                <w:sz w:val="20"/>
                <w:szCs w:val="20"/>
              </w:rPr>
              <w:t>Кол-</w:t>
            </w:r>
            <w:r w:rsidR="003167F9" w:rsidRPr="004E53EC">
              <w:rPr>
                <w:b/>
                <w:sz w:val="20"/>
                <w:szCs w:val="20"/>
              </w:rPr>
              <w:t>во</w:t>
            </w:r>
            <w:r w:rsidR="003167F9" w:rsidRPr="004E53EC">
              <w:rPr>
                <w:b/>
                <w:spacing w:val="-57"/>
                <w:sz w:val="20"/>
                <w:szCs w:val="20"/>
              </w:rPr>
              <w:t xml:space="preserve"> </w:t>
            </w:r>
          </w:p>
          <w:p w:rsidR="003167F9" w:rsidRDefault="004E53EC" w:rsidP="004E53EC">
            <w:pPr>
              <w:pStyle w:val="TableParagraph"/>
              <w:ind w:left="-65" w:right="134"/>
              <w:jc w:val="center"/>
              <w:rPr>
                <w:b/>
                <w:sz w:val="24"/>
              </w:rPr>
            </w:pPr>
            <w:r>
              <w:rPr>
                <w:b/>
                <w:sz w:val="20"/>
                <w:szCs w:val="20"/>
              </w:rPr>
              <w:t>ч</w:t>
            </w:r>
            <w:r w:rsidR="003167F9" w:rsidRPr="004E53EC">
              <w:rPr>
                <w:b/>
                <w:sz w:val="20"/>
                <w:szCs w:val="20"/>
              </w:rPr>
              <w:t>асов</w:t>
            </w:r>
            <w:r w:rsidR="003167F9">
              <w:rPr>
                <w:b/>
                <w:sz w:val="24"/>
              </w:rPr>
              <w:t xml:space="preserve"> </w:t>
            </w:r>
          </w:p>
        </w:tc>
      </w:tr>
      <w:tr w:rsidR="003167F9" w:rsidRPr="00726147" w:rsidTr="00C36879">
        <w:trPr>
          <w:trHeight w:val="241"/>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3167F9" w:rsidRPr="00726147" w:rsidRDefault="003167F9" w:rsidP="004E53EC">
            <w:pPr>
              <w:widowControl/>
              <w:autoSpaceDE/>
              <w:autoSpaceDN/>
              <w:rPr>
                <w:rFonts w:ascii="Helvetica" w:hAnsi="Helvetica" w:cs="Helvetica"/>
                <w:color w:val="333333"/>
                <w:sz w:val="21"/>
                <w:szCs w:val="21"/>
                <w:lang w:eastAsia="ru-RU"/>
              </w:rPr>
            </w:pPr>
          </w:p>
        </w:tc>
        <w:tc>
          <w:tcPr>
            <w:tcW w:w="778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3167F9" w:rsidRPr="00726147" w:rsidRDefault="003167F9" w:rsidP="004E53EC">
            <w:pPr>
              <w:widowControl/>
              <w:autoSpaceDE/>
              <w:autoSpaceDN/>
              <w:rPr>
                <w:rFonts w:ascii="Helvetica" w:hAnsi="Helvetica" w:cs="Helvetica"/>
                <w:color w:val="333333"/>
                <w:sz w:val="21"/>
                <w:szCs w:val="21"/>
                <w:lang w:eastAsia="ru-RU"/>
              </w:rPr>
            </w:pPr>
          </w:p>
        </w:tc>
        <w:tc>
          <w:tcPr>
            <w:tcW w:w="112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3167F9" w:rsidRPr="00726147" w:rsidRDefault="003167F9" w:rsidP="004E53EC">
            <w:pPr>
              <w:widowControl/>
              <w:autoSpaceDE/>
              <w:autoSpaceDN/>
              <w:rPr>
                <w:rFonts w:ascii="Helvetica" w:hAnsi="Helvetica" w:cs="Helvetica"/>
                <w:color w:val="333333"/>
                <w:sz w:val="21"/>
                <w:szCs w:val="21"/>
                <w:lang w:eastAsia="ru-RU"/>
              </w:rPr>
            </w:pPr>
          </w:p>
        </w:tc>
      </w:tr>
      <w:tr w:rsidR="00DE4438" w:rsidRPr="00726147" w:rsidTr="00DE4438">
        <w:trPr>
          <w:trHeight w:val="333"/>
        </w:trPr>
        <w:tc>
          <w:tcPr>
            <w:tcW w:w="107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tcPr>
          <w:p w:rsidR="00DE4438" w:rsidRPr="00245DCA" w:rsidRDefault="00DE4438" w:rsidP="004E53EC">
            <w:pPr>
              <w:widowControl/>
              <w:autoSpaceDE/>
              <w:autoSpaceDN/>
              <w:jc w:val="center"/>
              <w:rPr>
                <w:color w:val="333333"/>
                <w:sz w:val="24"/>
                <w:szCs w:val="24"/>
                <w:lang w:eastAsia="ru-RU"/>
              </w:rPr>
            </w:pPr>
            <w:r w:rsidRPr="00245DCA">
              <w:rPr>
                <w:color w:val="333333"/>
                <w:sz w:val="24"/>
                <w:szCs w:val="24"/>
                <w:lang w:eastAsia="ru-RU"/>
              </w:rPr>
              <w:t>1</w:t>
            </w:r>
          </w:p>
        </w:tc>
        <w:tc>
          <w:tcPr>
            <w:tcW w:w="7781"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tcPr>
          <w:p w:rsidR="00DE4438" w:rsidRPr="00960F04" w:rsidRDefault="00DE4438" w:rsidP="001A21FB">
            <w:pPr>
              <w:rPr>
                <w:rFonts w:eastAsia="Calibri"/>
                <w:sz w:val="24"/>
                <w:szCs w:val="24"/>
              </w:rPr>
            </w:pPr>
            <w:r w:rsidRPr="00960F04">
              <w:rPr>
                <w:rFonts w:eastAsiaTheme="minorEastAsia"/>
                <w:sz w:val="24"/>
                <w:szCs w:val="24"/>
              </w:rPr>
              <w:t>Культура языка. Культура речи.</w:t>
            </w:r>
          </w:p>
        </w:tc>
        <w:tc>
          <w:tcPr>
            <w:tcW w:w="1122"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tcPr>
          <w:p w:rsidR="00DE4438" w:rsidRPr="00726147" w:rsidRDefault="00DE4438" w:rsidP="004E53EC">
            <w:pPr>
              <w:widowControl/>
              <w:autoSpaceDE/>
              <w:autoSpaceDN/>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333"/>
        </w:trPr>
        <w:tc>
          <w:tcPr>
            <w:tcW w:w="1073"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4E53EC">
            <w:pPr>
              <w:widowControl/>
              <w:autoSpaceDE/>
              <w:autoSpaceDN/>
              <w:jc w:val="center"/>
              <w:rPr>
                <w:color w:val="333333"/>
                <w:sz w:val="24"/>
                <w:szCs w:val="24"/>
                <w:lang w:eastAsia="ru-RU"/>
              </w:rPr>
            </w:pPr>
            <w:r w:rsidRPr="00245DCA">
              <w:rPr>
                <w:color w:val="333333"/>
                <w:sz w:val="24"/>
                <w:szCs w:val="24"/>
                <w:lang w:eastAsia="ru-RU"/>
              </w:rPr>
              <w:t>2</w:t>
            </w:r>
          </w:p>
        </w:tc>
        <w:tc>
          <w:tcPr>
            <w:tcW w:w="7781"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F27DC2" w:rsidRDefault="00DE4438" w:rsidP="001A21FB">
            <w:pPr>
              <w:rPr>
                <w:rFonts w:eastAsia="Calibri"/>
                <w:sz w:val="24"/>
                <w:szCs w:val="24"/>
              </w:rPr>
            </w:pPr>
            <w:r w:rsidRPr="00F57AC9">
              <w:rPr>
                <w:rFonts w:eastAsia="Times New Roman,Calibri"/>
                <w:sz w:val="24"/>
                <w:szCs w:val="24"/>
              </w:rPr>
              <w:t>Язык и речь.</w:t>
            </w:r>
          </w:p>
        </w:tc>
        <w:tc>
          <w:tcPr>
            <w:tcW w:w="1122"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35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3</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Языковая норма как историческая категория.</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37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4</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Times New Roman,Calibri"/>
                <w:sz w:val="24"/>
                <w:szCs w:val="24"/>
              </w:rPr>
            </w:pPr>
            <w:r w:rsidRPr="00F57AC9">
              <w:rPr>
                <w:rFonts w:eastAsia="Calibri"/>
                <w:sz w:val="24"/>
                <w:szCs w:val="24"/>
              </w:rPr>
              <w:t>Понятие нормы в современной лингвистике.</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37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5</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F57AC9" w:rsidRDefault="00DE4438" w:rsidP="001A21FB">
            <w:pPr>
              <w:rPr>
                <w:rFonts w:eastAsia="Calibri"/>
                <w:sz w:val="24"/>
                <w:szCs w:val="24"/>
              </w:rPr>
            </w:pPr>
            <w:r w:rsidRPr="00F57AC9">
              <w:rPr>
                <w:rFonts w:eastAsia="Calibri"/>
                <w:sz w:val="24"/>
                <w:szCs w:val="24"/>
              </w:rPr>
              <w:t>Формирование норм литературного языка.</w:t>
            </w:r>
            <w:r w:rsidRPr="00F57AC9">
              <w:rPr>
                <w:rFonts w:eastAsia="Times New Roman,Calibri"/>
                <w:sz w:val="24"/>
                <w:szCs w:val="24"/>
              </w:rPr>
              <w:t>Признаки нормы.</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280"/>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line="180" w:lineRule="atLeast"/>
              <w:jc w:val="center"/>
              <w:rPr>
                <w:color w:val="333333"/>
                <w:sz w:val="24"/>
                <w:szCs w:val="24"/>
                <w:lang w:eastAsia="ru-RU"/>
              </w:rPr>
            </w:pPr>
            <w:r w:rsidRPr="00245DCA">
              <w:rPr>
                <w:color w:val="333333"/>
                <w:sz w:val="24"/>
                <w:szCs w:val="24"/>
                <w:lang w:eastAsia="ru-RU"/>
              </w:rPr>
              <w:t>6</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Times New Roman,Calibri"/>
                <w:sz w:val="24"/>
                <w:szCs w:val="24"/>
              </w:rPr>
            </w:pPr>
            <w:r w:rsidRPr="00F57AC9">
              <w:rPr>
                <w:rFonts w:eastAsia="Times New Roman,Calibri"/>
                <w:sz w:val="24"/>
                <w:szCs w:val="24"/>
              </w:rPr>
              <w:t>Понятие вариантов норм. Написание сжатого изложения.</w:t>
            </w:r>
          </w:p>
          <w:p w:rsidR="00DE4438" w:rsidRPr="00F57AC9" w:rsidRDefault="00DE4438" w:rsidP="001A21FB">
            <w:pPr>
              <w:rPr>
                <w:rFonts w:eastAsia="Calibri"/>
                <w:sz w:val="24"/>
                <w:szCs w:val="24"/>
              </w:rPr>
            </w:pP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413"/>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7</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960F04" w:rsidRDefault="00DE4438" w:rsidP="001A21FB">
            <w:pPr>
              <w:rPr>
                <w:rFonts w:eastAsia="Calibri"/>
                <w:sz w:val="24"/>
                <w:szCs w:val="24"/>
              </w:rPr>
            </w:pPr>
            <w:r w:rsidRPr="00960F04">
              <w:rPr>
                <w:rFonts w:eastAsia="Times New Roman,Calibri"/>
                <w:sz w:val="24"/>
                <w:szCs w:val="24"/>
              </w:rPr>
              <w:t>Эволюция языковых норм. Сочинение как жанр различных стилей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404"/>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8</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Типология норм.</w:t>
            </w:r>
          </w:p>
          <w:p w:rsidR="00DE4438" w:rsidRPr="00F57AC9" w:rsidRDefault="00DE4438" w:rsidP="001A21FB">
            <w:pPr>
              <w:rPr>
                <w:rFonts w:eastAsia="Calibri"/>
                <w:sz w:val="24"/>
                <w:szCs w:val="24"/>
              </w:rPr>
            </w:pPr>
            <w:r w:rsidRPr="00F57AC9">
              <w:rPr>
                <w:rFonts w:eastAsia="Calibri"/>
                <w:sz w:val="24"/>
                <w:szCs w:val="24"/>
              </w:rPr>
              <w:t>Ошибки грамматические и речевые.</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44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9</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Качества хорошей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246"/>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10</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Основные качества хорошей речи. Общая характеристика.</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267"/>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11</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Правильность как основа хорошей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406"/>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12</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Содержательность хорошей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51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13</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Times New Roman,Calibri"/>
                <w:sz w:val="24"/>
                <w:szCs w:val="24"/>
              </w:rPr>
            </w:pPr>
            <w:r w:rsidRPr="00F57AC9">
              <w:rPr>
                <w:rFonts w:eastAsia="Calibri"/>
                <w:sz w:val="24"/>
                <w:szCs w:val="24"/>
              </w:rPr>
              <w:t>Выразительность и гибкость хорошей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4E53EC">
        <w:trPr>
          <w:trHeight w:val="279"/>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14</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Times New Roman,Calibri"/>
                <w:sz w:val="24"/>
                <w:szCs w:val="24"/>
              </w:rPr>
              <w:t>Точность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294"/>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jc w:val="center"/>
              <w:rPr>
                <w:color w:val="333333"/>
                <w:sz w:val="24"/>
                <w:szCs w:val="24"/>
                <w:lang w:eastAsia="ru-RU"/>
              </w:rPr>
            </w:pPr>
            <w:r w:rsidRPr="00245DCA">
              <w:rPr>
                <w:color w:val="333333"/>
                <w:sz w:val="24"/>
                <w:szCs w:val="24"/>
                <w:lang w:eastAsia="ru-RU"/>
              </w:rPr>
              <w:t>15-16</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Техника речи. Понятие техники речи в современной лингвистике.</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2</w:t>
            </w:r>
          </w:p>
        </w:tc>
      </w:tr>
      <w:tr w:rsidR="00DE4438"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line="105" w:lineRule="atLeast"/>
              <w:jc w:val="center"/>
              <w:rPr>
                <w:color w:val="333333"/>
                <w:sz w:val="24"/>
                <w:szCs w:val="24"/>
                <w:lang w:eastAsia="ru-RU"/>
              </w:rPr>
            </w:pPr>
            <w:r w:rsidRPr="00245DCA">
              <w:rPr>
                <w:color w:val="333333"/>
                <w:sz w:val="24"/>
                <w:szCs w:val="24"/>
                <w:lang w:eastAsia="ru-RU"/>
              </w:rPr>
              <w:t>17</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1A21FB" w:rsidRDefault="00DE4438" w:rsidP="001A21FB">
            <w:pPr>
              <w:rPr>
                <w:rFonts w:eastAsia="Times New Roman,Calibri"/>
                <w:sz w:val="24"/>
                <w:szCs w:val="24"/>
              </w:rPr>
            </w:pPr>
            <w:r w:rsidRPr="00F57AC9">
              <w:rPr>
                <w:rFonts w:eastAsia="Times New Roman,Calibri"/>
                <w:sz w:val="24"/>
                <w:szCs w:val="24"/>
              </w:rPr>
              <w:t>Орфоэпические нормы.</w:t>
            </w:r>
            <w:r w:rsidR="001A21FB">
              <w:rPr>
                <w:rFonts w:eastAsia="Times New Roman,Calibri"/>
                <w:sz w:val="24"/>
                <w:szCs w:val="24"/>
              </w:rPr>
              <w:t xml:space="preserve">  </w:t>
            </w:r>
            <w:r w:rsidRPr="00F57AC9">
              <w:rPr>
                <w:rFonts w:eastAsia="Times New Roman,Calibri"/>
                <w:sz w:val="24"/>
                <w:szCs w:val="24"/>
              </w:rPr>
              <w:t>Тексты разных стилей.</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726147" w:rsidRDefault="00DE4438" w:rsidP="00DE4438">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DE4438"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line="105" w:lineRule="atLeast"/>
              <w:jc w:val="center"/>
              <w:rPr>
                <w:color w:val="333333"/>
                <w:sz w:val="24"/>
                <w:szCs w:val="24"/>
                <w:lang w:eastAsia="ru-RU"/>
              </w:rPr>
            </w:pPr>
            <w:r w:rsidRPr="00245DCA">
              <w:rPr>
                <w:color w:val="333333"/>
                <w:sz w:val="24"/>
                <w:szCs w:val="24"/>
                <w:lang w:eastAsia="ru-RU"/>
              </w:rPr>
              <w:t>18</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ascii="Times New Roman,Calibri" w:eastAsia="Times New Roman,Calibri" w:hAnsi="Times New Roman,Calibri" w:cs="Times New Roman,Calibri"/>
                <w:sz w:val="24"/>
                <w:szCs w:val="24"/>
              </w:rPr>
              <w:t>Лексика</w:t>
            </w:r>
            <w:r w:rsidRPr="00F57AC9">
              <w:rPr>
                <w:rFonts w:asciiTheme="minorHAnsi" w:eastAsia="Times New Roman,Calibri" w:hAnsiTheme="minorHAnsi" w:cs="Times New Roman,Calibri"/>
                <w:sz w:val="24"/>
                <w:szCs w:val="24"/>
              </w:rPr>
              <w:t>.</w:t>
            </w:r>
            <w:r w:rsidRPr="00F57AC9">
              <w:rPr>
                <w:rFonts w:eastAsia="Times New Roman,Calibri"/>
                <w:sz w:val="24"/>
                <w:szCs w:val="24"/>
              </w:rPr>
              <w:t>Лексические нормы.</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C55B64" w:rsidRDefault="00245DCA" w:rsidP="00DE4438">
            <w:pPr>
              <w:widowControl/>
              <w:autoSpaceDE/>
              <w:autoSpaceDN/>
              <w:spacing w:after="150"/>
              <w:jc w:val="center"/>
              <w:rPr>
                <w:color w:val="333333"/>
                <w:sz w:val="28"/>
                <w:szCs w:val="28"/>
                <w:lang w:eastAsia="ru-RU"/>
              </w:rPr>
            </w:pPr>
            <w:r>
              <w:rPr>
                <w:color w:val="333333"/>
                <w:sz w:val="28"/>
                <w:szCs w:val="28"/>
                <w:lang w:eastAsia="ru-RU"/>
              </w:rPr>
              <w:t>1</w:t>
            </w:r>
          </w:p>
        </w:tc>
      </w:tr>
      <w:tr w:rsidR="00DE4438"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line="105" w:lineRule="atLeast"/>
              <w:jc w:val="center"/>
              <w:rPr>
                <w:color w:val="333333"/>
                <w:sz w:val="24"/>
                <w:szCs w:val="24"/>
                <w:lang w:eastAsia="ru-RU"/>
              </w:rPr>
            </w:pPr>
            <w:r w:rsidRPr="00245DCA">
              <w:rPr>
                <w:color w:val="333333"/>
                <w:sz w:val="24"/>
                <w:szCs w:val="24"/>
                <w:lang w:eastAsia="ru-RU"/>
              </w:rPr>
              <w:t>19</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1A21FB">
            <w:pPr>
              <w:rPr>
                <w:rFonts w:eastAsia="Calibri"/>
                <w:sz w:val="24"/>
                <w:szCs w:val="24"/>
              </w:rPr>
            </w:pPr>
            <w:r w:rsidRPr="00F57AC9">
              <w:rPr>
                <w:rFonts w:eastAsia="Calibri"/>
                <w:sz w:val="24"/>
                <w:szCs w:val="24"/>
              </w:rPr>
              <w:t>Акцентологические нормы.</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C55B64" w:rsidRDefault="00245DCA" w:rsidP="00DE4438">
            <w:pPr>
              <w:widowControl/>
              <w:autoSpaceDE/>
              <w:autoSpaceDN/>
              <w:spacing w:after="150"/>
              <w:jc w:val="center"/>
              <w:rPr>
                <w:color w:val="333333"/>
                <w:sz w:val="28"/>
                <w:szCs w:val="28"/>
                <w:lang w:eastAsia="ru-RU"/>
              </w:rPr>
            </w:pPr>
            <w:r>
              <w:rPr>
                <w:color w:val="333333"/>
                <w:sz w:val="28"/>
                <w:szCs w:val="28"/>
                <w:lang w:eastAsia="ru-RU"/>
              </w:rPr>
              <w:t>1</w:t>
            </w:r>
          </w:p>
        </w:tc>
      </w:tr>
      <w:tr w:rsidR="00DE4438"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line="105" w:lineRule="atLeast"/>
              <w:jc w:val="center"/>
              <w:rPr>
                <w:color w:val="333333"/>
                <w:sz w:val="24"/>
                <w:szCs w:val="24"/>
                <w:lang w:eastAsia="ru-RU"/>
              </w:rPr>
            </w:pPr>
            <w:r w:rsidRPr="00245DCA">
              <w:rPr>
                <w:color w:val="333333"/>
                <w:sz w:val="24"/>
                <w:szCs w:val="24"/>
                <w:lang w:eastAsia="ru-RU"/>
              </w:rPr>
              <w:t>20</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1A21FB" w:rsidRDefault="00DE4438" w:rsidP="001A21FB">
            <w:pPr>
              <w:rPr>
                <w:rFonts w:eastAsia="Times New Roman,Calibri"/>
                <w:sz w:val="24"/>
                <w:szCs w:val="24"/>
              </w:rPr>
            </w:pPr>
            <w:r w:rsidRPr="00F27DC2">
              <w:rPr>
                <w:rFonts w:eastAsia="Times New Roman,Calibri"/>
                <w:sz w:val="24"/>
                <w:szCs w:val="24"/>
              </w:rPr>
              <w:t>Словообразовательные нормы.</w:t>
            </w:r>
            <w:r w:rsidR="001A21FB">
              <w:rPr>
                <w:rFonts w:eastAsia="Times New Roman,Calibri"/>
                <w:sz w:val="24"/>
                <w:szCs w:val="24"/>
              </w:rPr>
              <w:t xml:space="preserve">    </w:t>
            </w:r>
            <w:r w:rsidRPr="00F57AC9">
              <w:rPr>
                <w:rFonts w:eastAsia="Times New Roman,Calibri"/>
                <w:sz w:val="24"/>
                <w:szCs w:val="24"/>
              </w:rPr>
              <w:t xml:space="preserve">Орфография </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C55B64" w:rsidRDefault="00245DCA" w:rsidP="00DE4438">
            <w:pPr>
              <w:widowControl/>
              <w:autoSpaceDE/>
              <w:autoSpaceDN/>
              <w:spacing w:after="150"/>
              <w:jc w:val="center"/>
              <w:rPr>
                <w:color w:val="333333"/>
                <w:sz w:val="28"/>
                <w:szCs w:val="28"/>
                <w:lang w:eastAsia="ru-RU"/>
              </w:rPr>
            </w:pPr>
            <w:r>
              <w:rPr>
                <w:color w:val="333333"/>
                <w:sz w:val="28"/>
                <w:szCs w:val="28"/>
                <w:lang w:eastAsia="ru-RU"/>
              </w:rPr>
              <w:t>1</w:t>
            </w:r>
          </w:p>
        </w:tc>
      </w:tr>
      <w:tr w:rsidR="00DE4438"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245DCA" w:rsidRDefault="00DE4438" w:rsidP="00DE4438">
            <w:pPr>
              <w:widowControl/>
              <w:autoSpaceDE/>
              <w:autoSpaceDN/>
              <w:spacing w:after="150" w:line="105" w:lineRule="atLeast"/>
              <w:jc w:val="center"/>
              <w:rPr>
                <w:color w:val="333333"/>
                <w:sz w:val="24"/>
                <w:szCs w:val="24"/>
                <w:lang w:eastAsia="ru-RU"/>
              </w:rPr>
            </w:pPr>
            <w:r w:rsidRPr="00245DCA">
              <w:rPr>
                <w:color w:val="333333"/>
                <w:sz w:val="24"/>
                <w:szCs w:val="24"/>
                <w:lang w:eastAsia="ru-RU"/>
              </w:rPr>
              <w:t>21-22</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E4438" w:rsidRPr="00F57AC9" w:rsidRDefault="00DE4438" w:rsidP="00DE4438">
            <w:pPr>
              <w:rPr>
                <w:rFonts w:eastAsia="Calibri"/>
                <w:sz w:val="24"/>
                <w:szCs w:val="24"/>
              </w:rPr>
            </w:pPr>
            <w:r w:rsidRPr="00F57AC9">
              <w:rPr>
                <w:rFonts w:eastAsia="Calibri"/>
                <w:sz w:val="24"/>
                <w:szCs w:val="24"/>
              </w:rPr>
              <w:t>Морфологические нормы и их особенности.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DE4438" w:rsidRPr="00C55B64" w:rsidRDefault="00DE4438" w:rsidP="00DE4438">
            <w:pPr>
              <w:widowControl/>
              <w:autoSpaceDE/>
              <w:autoSpaceDN/>
              <w:spacing w:after="150"/>
              <w:jc w:val="center"/>
              <w:rPr>
                <w:color w:val="333333"/>
                <w:sz w:val="28"/>
                <w:szCs w:val="28"/>
                <w:lang w:eastAsia="ru-RU"/>
              </w:rPr>
            </w:pPr>
            <w:r>
              <w:rPr>
                <w:color w:val="333333"/>
                <w:sz w:val="28"/>
                <w:szCs w:val="28"/>
                <w:lang w:eastAsia="ru-RU"/>
              </w:rPr>
              <w:t>2</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DE4438">
            <w:pPr>
              <w:widowControl/>
              <w:autoSpaceDE/>
              <w:autoSpaceDN/>
              <w:spacing w:after="150" w:line="105" w:lineRule="atLeast"/>
              <w:jc w:val="center"/>
              <w:rPr>
                <w:color w:val="333333"/>
                <w:lang w:eastAsia="ru-RU"/>
              </w:rPr>
            </w:pPr>
            <w:r w:rsidRPr="001A21FB">
              <w:rPr>
                <w:color w:val="333333"/>
                <w:lang w:eastAsia="ru-RU"/>
              </w:rPr>
              <w:t>23</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DE4438">
            <w:pPr>
              <w:rPr>
                <w:rFonts w:eastAsia="Calibri"/>
              </w:rPr>
            </w:pPr>
            <w:r w:rsidRPr="001A21FB">
              <w:rPr>
                <w:rFonts w:eastAsia="Times New Roman,Calibri"/>
              </w:rPr>
              <w:t>Синтаксис и пунктуация. Синтаксические нормы и их особенности.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726147" w:rsidRDefault="00245DCA" w:rsidP="00856A50">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DE4438">
            <w:pPr>
              <w:widowControl/>
              <w:autoSpaceDE/>
              <w:autoSpaceDN/>
              <w:spacing w:after="150" w:line="105" w:lineRule="atLeast"/>
              <w:jc w:val="center"/>
              <w:rPr>
                <w:color w:val="333333"/>
                <w:lang w:eastAsia="ru-RU"/>
              </w:rPr>
            </w:pPr>
            <w:r w:rsidRPr="001A21FB">
              <w:rPr>
                <w:color w:val="333333"/>
                <w:lang w:eastAsia="ru-RU"/>
              </w:rPr>
              <w:t>24</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DE4438">
            <w:pPr>
              <w:rPr>
                <w:rFonts w:eastAsia="Calibri"/>
              </w:rPr>
            </w:pPr>
            <w:r w:rsidRPr="001A21FB">
              <w:rPr>
                <w:rFonts w:eastAsia="Calibri"/>
              </w:rPr>
              <w:t>Речевые ошибки при употреблении синтаксических средств языка.</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726147" w:rsidRDefault="00245DCA" w:rsidP="00856A50">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DE4438">
            <w:pPr>
              <w:widowControl/>
              <w:autoSpaceDE/>
              <w:autoSpaceDN/>
              <w:spacing w:after="150" w:line="105" w:lineRule="atLeast"/>
              <w:jc w:val="center"/>
              <w:rPr>
                <w:color w:val="333333"/>
                <w:lang w:eastAsia="ru-RU"/>
              </w:rPr>
            </w:pPr>
            <w:r w:rsidRPr="001A21FB">
              <w:rPr>
                <w:color w:val="333333"/>
                <w:lang w:eastAsia="ru-RU"/>
              </w:rPr>
              <w:t>25</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DE4438">
            <w:pPr>
              <w:rPr>
                <w:rFonts w:eastAsia="Calibri"/>
              </w:rPr>
            </w:pPr>
            <w:r w:rsidRPr="001A21FB">
              <w:rPr>
                <w:rFonts w:eastAsia="Calibri"/>
              </w:rPr>
              <w:t>Употребление обособленных определений и обстоятельств в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726147" w:rsidRDefault="00245DCA" w:rsidP="00856A50">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DE4438">
            <w:pPr>
              <w:widowControl/>
              <w:autoSpaceDE/>
              <w:autoSpaceDN/>
              <w:spacing w:after="150" w:line="105" w:lineRule="atLeast"/>
              <w:jc w:val="center"/>
              <w:rPr>
                <w:color w:val="333333"/>
                <w:lang w:eastAsia="ru-RU"/>
              </w:rPr>
            </w:pPr>
            <w:r w:rsidRPr="001A21FB">
              <w:rPr>
                <w:color w:val="333333"/>
                <w:lang w:eastAsia="ru-RU"/>
              </w:rPr>
              <w:t>26</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DE4438">
            <w:pPr>
              <w:rPr>
                <w:rFonts w:eastAsia="Calibri"/>
              </w:rPr>
            </w:pPr>
            <w:r w:rsidRPr="001A21FB">
              <w:rPr>
                <w:rFonts w:eastAsia="Calibri"/>
              </w:rPr>
              <w:t>Употребление вводных слов, обращений и междометий в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726147" w:rsidRDefault="00245DCA" w:rsidP="00856A50">
            <w:pPr>
              <w:widowControl/>
              <w:autoSpaceDE/>
              <w:autoSpaceDN/>
              <w:spacing w:after="150"/>
              <w:jc w:val="center"/>
              <w:rPr>
                <w:rFonts w:ascii="Helvetica" w:hAnsi="Helvetica" w:cs="Helvetica"/>
                <w:color w:val="333333"/>
                <w:sz w:val="21"/>
                <w:szCs w:val="21"/>
                <w:lang w:eastAsia="ru-RU"/>
              </w:rPr>
            </w:pPr>
            <w:r>
              <w:rPr>
                <w:rFonts w:ascii="Helvetica" w:hAnsi="Helvetica" w:cs="Helvetica"/>
                <w:color w:val="333333"/>
                <w:sz w:val="21"/>
                <w:szCs w:val="21"/>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DE4438">
            <w:pPr>
              <w:widowControl/>
              <w:autoSpaceDE/>
              <w:autoSpaceDN/>
              <w:spacing w:after="150" w:line="105" w:lineRule="atLeast"/>
              <w:jc w:val="center"/>
              <w:rPr>
                <w:color w:val="333333"/>
                <w:lang w:eastAsia="ru-RU"/>
              </w:rPr>
            </w:pPr>
            <w:r w:rsidRPr="001A21FB">
              <w:rPr>
                <w:color w:val="333333"/>
                <w:lang w:eastAsia="ru-RU"/>
              </w:rPr>
              <w:t>27</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DE4438">
            <w:pPr>
              <w:rPr>
                <w:rFonts w:eastAsia="Calibri"/>
              </w:rPr>
            </w:pPr>
            <w:r w:rsidRPr="001A21FB">
              <w:rPr>
                <w:rFonts w:eastAsia="Calibri"/>
              </w:rPr>
              <w:t>Употребление знаков препинания в сложносочиненных, сложноподчиненных предложениях.</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4E53EC" w:rsidRDefault="00245DCA" w:rsidP="00856A50">
            <w:pPr>
              <w:widowControl/>
              <w:autoSpaceDE/>
              <w:autoSpaceDN/>
              <w:jc w:val="center"/>
              <w:rPr>
                <w:rFonts w:ascii="Helvetica" w:hAnsi="Helvetica" w:cs="Helvetica"/>
                <w:color w:val="333333"/>
                <w:lang w:eastAsia="ru-RU"/>
              </w:rPr>
            </w:pPr>
            <w:r w:rsidRPr="004E53EC">
              <w:rPr>
                <w:rFonts w:ascii="Helvetica" w:hAnsi="Helvetica" w:cs="Helvetica"/>
                <w:color w:val="333333"/>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DE4438">
            <w:pPr>
              <w:widowControl/>
              <w:autoSpaceDE/>
              <w:autoSpaceDN/>
              <w:spacing w:after="150" w:line="105" w:lineRule="atLeast"/>
              <w:jc w:val="center"/>
              <w:rPr>
                <w:color w:val="333333"/>
                <w:lang w:eastAsia="ru-RU"/>
              </w:rPr>
            </w:pPr>
            <w:r w:rsidRPr="001A21FB">
              <w:rPr>
                <w:color w:val="333333"/>
                <w:lang w:eastAsia="ru-RU"/>
              </w:rPr>
              <w:t>28</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DE4438">
            <w:pPr>
              <w:rPr>
                <w:rFonts w:eastAsia="Calibri"/>
              </w:rPr>
            </w:pPr>
            <w:r w:rsidRPr="001A21FB">
              <w:rPr>
                <w:rFonts w:eastAsia="Calibri"/>
              </w:rPr>
              <w:t>Многокомпонентные синтаксические конструкции и знаки препинания в них.</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4E53EC" w:rsidRDefault="00245DCA" w:rsidP="00856A50">
            <w:pPr>
              <w:widowControl/>
              <w:autoSpaceDE/>
              <w:autoSpaceDN/>
              <w:jc w:val="center"/>
              <w:rPr>
                <w:rFonts w:ascii="Helvetica" w:hAnsi="Helvetica" w:cs="Helvetica"/>
                <w:color w:val="333333"/>
                <w:lang w:eastAsia="ru-RU"/>
              </w:rPr>
            </w:pPr>
            <w:r w:rsidRPr="004E53EC">
              <w:rPr>
                <w:rFonts w:ascii="Helvetica" w:hAnsi="Helvetica" w:cs="Helvetica"/>
                <w:color w:val="333333"/>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DE4438">
            <w:pPr>
              <w:widowControl/>
              <w:autoSpaceDE/>
              <w:autoSpaceDN/>
              <w:spacing w:after="150" w:line="105" w:lineRule="atLeast"/>
              <w:jc w:val="center"/>
              <w:rPr>
                <w:color w:val="333333"/>
                <w:lang w:eastAsia="ru-RU"/>
              </w:rPr>
            </w:pPr>
            <w:r w:rsidRPr="001A21FB">
              <w:rPr>
                <w:color w:val="333333"/>
                <w:lang w:eastAsia="ru-RU"/>
              </w:rPr>
              <w:t>29</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DE4438">
            <w:pPr>
              <w:rPr>
                <w:rFonts w:eastAsia="Calibri"/>
              </w:rPr>
            </w:pPr>
            <w:r w:rsidRPr="001A21FB">
              <w:rPr>
                <w:rFonts w:eastAsia="Calibri"/>
              </w:rPr>
              <w:t>Употребление знаков препинания в бессоюзных сложных предложениях.</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4E53EC" w:rsidRDefault="00245DCA" w:rsidP="00856A50">
            <w:pPr>
              <w:widowControl/>
              <w:autoSpaceDE/>
              <w:autoSpaceDN/>
              <w:spacing w:after="150"/>
              <w:jc w:val="center"/>
              <w:rPr>
                <w:rFonts w:ascii="Helvetica" w:hAnsi="Helvetica" w:cs="Helvetica"/>
                <w:color w:val="333333"/>
                <w:lang w:eastAsia="ru-RU"/>
              </w:rPr>
            </w:pPr>
            <w:r w:rsidRPr="004E53EC">
              <w:rPr>
                <w:rFonts w:ascii="Helvetica" w:hAnsi="Helvetica" w:cs="Helvetica"/>
                <w:color w:val="333333"/>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245DCA">
            <w:pPr>
              <w:widowControl/>
              <w:autoSpaceDE/>
              <w:autoSpaceDN/>
              <w:spacing w:after="150" w:line="105" w:lineRule="atLeast"/>
              <w:jc w:val="center"/>
              <w:rPr>
                <w:color w:val="333333"/>
                <w:lang w:eastAsia="ru-RU"/>
              </w:rPr>
            </w:pPr>
            <w:r w:rsidRPr="001A21FB">
              <w:rPr>
                <w:color w:val="333333"/>
                <w:lang w:eastAsia="ru-RU"/>
              </w:rPr>
              <w:t>30</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245DCA">
            <w:r w:rsidRPr="001A21FB">
              <w:t>Функциональные стили. Стилистические нормы.</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4E53EC" w:rsidRDefault="00245DCA" w:rsidP="00856A50">
            <w:pPr>
              <w:widowControl/>
              <w:autoSpaceDE/>
              <w:autoSpaceDN/>
              <w:spacing w:after="150"/>
              <w:jc w:val="center"/>
              <w:rPr>
                <w:rFonts w:ascii="Helvetica" w:hAnsi="Helvetica" w:cs="Helvetica"/>
                <w:color w:val="333333"/>
                <w:lang w:eastAsia="ru-RU"/>
              </w:rPr>
            </w:pPr>
            <w:r w:rsidRPr="004E53EC">
              <w:rPr>
                <w:rFonts w:ascii="Helvetica" w:hAnsi="Helvetica" w:cs="Helvetica"/>
                <w:color w:val="333333"/>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245DCA">
            <w:pPr>
              <w:widowControl/>
              <w:autoSpaceDE/>
              <w:autoSpaceDN/>
              <w:spacing w:after="150" w:line="105" w:lineRule="atLeast"/>
              <w:jc w:val="center"/>
              <w:rPr>
                <w:color w:val="333333"/>
                <w:lang w:eastAsia="ru-RU"/>
              </w:rPr>
            </w:pPr>
            <w:r w:rsidRPr="001A21FB">
              <w:rPr>
                <w:color w:val="333333"/>
                <w:lang w:eastAsia="ru-RU"/>
              </w:rPr>
              <w:t>31</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245DCA">
            <w:r w:rsidRPr="001A21FB">
              <w:t>Функционально-смысловые типы речи.</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4E53EC" w:rsidRDefault="00245DCA" w:rsidP="00856A50">
            <w:pPr>
              <w:widowControl/>
              <w:autoSpaceDE/>
              <w:autoSpaceDN/>
              <w:spacing w:after="150"/>
              <w:jc w:val="center"/>
              <w:rPr>
                <w:rFonts w:ascii="Helvetica" w:hAnsi="Helvetica" w:cs="Helvetica"/>
                <w:color w:val="333333"/>
                <w:lang w:eastAsia="ru-RU"/>
              </w:rPr>
            </w:pPr>
            <w:r w:rsidRPr="004E53EC">
              <w:rPr>
                <w:rFonts w:ascii="Helvetica" w:hAnsi="Helvetica" w:cs="Helvetica"/>
                <w:color w:val="333333"/>
                <w:lang w:eastAsia="ru-RU"/>
              </w:rPr>
              <w:t>1</w:t>
            </w:r>
          </w:p>
        </w:tc>
      </w:tr>
      <w:tr w:rsidR="00245DCA" w:rsidRPr="00726147" w:rsidTr="004E53EC">
        <w:trPr>
          <w:trHeight w:val="229"/>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245DCA">
            <w:pPr>
              <w:widowControl/>
              <w:autoSpaceDE/>
              <w:autoSpaceDN/>
              <w:spacing w:after="150" w:line="105" w:lineRule="atLeast"/>
              <w:jc w:val="center"/>
              <w:rPr>
                <w:color w:val="333333"/>
                <w:lang w:eastAsia="ru-RU"/>
              </w:rPr>
            </w:pPr>
            <w:r w:rsidRPr="001A21FB">
              <w:rPr>
                <w:color w:val="333333"/>
                <w:lang w:eastAsia="ru-RU"/>
              </w:rPr>
              <w:t>32</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245DCA">
            <w:pPr>
              <w:rPr>
                <w:rFonts w:eastAsia="Calibri"/>
              </w:rPr>
            </w:pPr>
            <w:r w:rsidRPr="001A21FB">
              <w:rPr>
                <w:rFonts w:eastAsia="Calibri"/>
              </w:rPr>
              <w:t>Правописные (орфографические и пунктуационные) нормы.</w:t>
            </w:r>
          </w:p>
          <w:p w:rsidR="00245DCA" w:rsidRPr="001A21FB" w:rsidRDefault="00245DCA" w:rsidP="00245DCA"/>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4E53EC" w:rsidRDefault="004566A2" w:rsidP="00245DCA">
            <w:pPr>
              <w:widowControl/>
              <w:autoSpaceDE/>
              <w:autoSpaceDN/>
              <w:spacing w:after="150"/>
              <w:jc w:val="center"/>
              <w:rPr>
                <w:color w:val="333333"/>
                <w:lang w:eastAsia="ru-RU"/>
              </w:rPr>
            </w:pPr>
            <w:r w:rsidRPr="004E53EC">
              <w:rPr>
                <w:color w:val="333333"/>
                <w:lang w:eastAsia="ru-RU"/>
              </w:rPr>
              <w:t>1</w:t>
            </w:r>
          </w:p>
        </w:tc>
      </w:tr>
      <w:tr w:rsidR="00245DCA" w:rsidRPr="00726147" w:rsidTr="00DE4438">
        <w:trPr>
          <w:trHeight w:val="162"/>
        </w:trPr>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1A21FB" w:rsidRDefault="00245DCA" w:rsidP="00245DCA">
            <w:pPr>
              <w:widowControl/>
              <w:autoSpaceDE/>
              <w:autoSpaceDN/>
              <w:spacing w:after="150" w:line="105" w:lineRule="atLeast"/>
              <w:jc w:val="center"/>
              <w:rPr>
                <w:color w:val="333333"/>
                <w:lang w:eastAsia="ru-RU"/>
              </w:rPr>
            </w:pPr>
            <w:r w:rsidRPr="001A21FB">
              <w:rPr>
                <w:color w:val="333333"/>
                <w:lang w:eastAsia="ru-RU"/>
              </w:rPr>
              <w:t>3</w:t>
            </w:r>
            <w:r w:rsidR="004566A2" w:rsidRPr="001A21FB">
              <w:rPr>
                <w:color w:val="333333"/>
                <w:lang w:eastAsia="ru-RU"/>
              </w:rPr>
              <w:t>3</w:t>
            </w:r>
          </w:p>
        </w:tc>
        <w:tc>
          <w:tcPr>
            <w:tcW w:w="77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45DCA" w:rsidRPr="001A21FB" w:rsidRDefault="00245DCA" w:rsidP="00245DCA">
            <w:pPr>
              <w:rPr>
                <w:rFonts w:eastAsia="Calibri"/>
              </w:rPr>
            </w:pPr>
            <w:r w:rsidRPr="001A21FB">
              <w:rPr>
                <w:rFonts w:eastAsia="Calibri"/>
              </w:rPr>
              <w:t>Итоговый турнир</w:t>
            </w:r>
          </w:p>
        </w:tc>
        <w:tc>
          <w:tcPr>
            <w:tcW w:w="11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45DCA" w:rsidRPr="004E53EC" w:rsidRDefault="00245DCA" w:rsidP="00245DCA">
            <w:pPr>
              <w:widowControl/>
              <w:autoSpaceDE/>
              <w:autoSpaceDN/>
              <w:spacing w:after="150"/>
              <w:jc w:val="center"/>
              <w:rPr>
                <w:color w:val="333333"/>
                <w:lang w:eastAsia="ru-RU"/>
              </w:rPr>
            </w:pPr>
            <w:r w:rsidRPr="004E53EC">
              <w:rPr>
                <w:color w:val="333333"/>
                <w:lang w:eastAsia="ru-RU"/>
              </w:rPr>
              <w:t>1</w:t>
            </w:r>
          </w:p>
        </w:tc>
      </w:tr>
    </w:tbl>
    <w:p w:rsidR="00726147" w:rsidRPr="00726147" w:rsidRDefault="00726147" w:rsidP="00726147">
      <w:pPr>
        <w:widowControl/>
        <w:shd w:val="clear" w:color="auto" w:fill="FFFFFF"/>
        <w:autoSpaceDE/>
        <w:autoSpaceDN/>
        <w:spacing w:after="150"/>
        <w:rPr>
          <w:rFonts w:ascii="Helvetica" w:hAnsi="Helvetica" w:cs="Helvetica"/>
          <w:color w:val="333333"/>
          <w:sz w:val="21"/>
          <w:szCs w:val="21"/>
          <w:lang w:eastAsia="ru-RU"/>
        </w:rPr>
      </w:pPr>
    </w:p>
    <w:p w:rsidR="00726147" w:rsidRPr="00726147" w:rsidRDefault="00726147" w:rsidP="00726147">
      <w:pPr>
        <w:widowControl/>
        <w:shd w:val="clear" w:color="auto" w:fill="FFFFFF"/>
        <w:autoSpaceDE/>
        <w:autoSpaceDN/>
        <w:spacing w:after="150"/>
        <w:rPr>
          <w:rFonts w:ascii="Helvetica" w:hAnsi="Helvetica" w:cs="Helvetica"/>
          <w:color w:val="333333"/>
          <w:sz w:val="21"/>
          <w:szCs w:val="21"/>
          <w:lang w:eastAsia="ru-RU"/>
        </w:rPr>
      </w:pPr>
      <w:r w:rsidRPr="00726147">
        <w:rPr>
          <w:rFonts w:ascii="Helvetica" w:hAnsi="Helvetica" w:cs="Helvetica"/>
          <w:color w:val="333333"/>
          <w:sz w:val="21"/>
          <w:szCs w:val="21"/>
          <w:lang w:eastAsia="ru-RU"/>
        </w:rPr>
        <w:lastRenderedPageBreak/>
        <w:br/>
      </w:r>
    </w:p>
    <w:p w:rsidR="00726147" w:rsidRPr="00726147" w:rsidRDefault="00726147" w:rsidP="00726147">
      <w:pPr>
        <w:widowControl/>
        <w:shd w:val="clear" w:color="auto" w:fill="FFFFFF"/>
        <w:autoSpaceDE/>
        <w:autoSpaceDN/>
        <w:spacing w:after="150"/>
        <w:rPr>
          <w:rFonts w:ascii="Helvetica" w:hAnsi="Helvetica" w:cs="Helvetica"/>
          <w:color w:val="333333"/>
          <w:sz w:val="21"/>
          <w:szCs w:val="21"/>
          <w:lang w:eastAsia="ru-RU"/>
        </w:rPr>
      </w:pPr>
      <w:r w:rsidRPr="00726147">
        <w:rPr>
          <w:rFonts w:ascii="Helvetica" w:hAnsi="Helvetica" w:cs="Helvetica"/>
          <w:color w:val="333333"/>
          <w:sz w:val="21"/>
          <w:szCs w:val="21"/>
          <w:lang w:eastAsia="ru-RU"/>
        </w:rPr>
        <w:br/>
      </w:r>
    </w:p>
    <w:sectPr w:rsidR="00726147" w:rsidRPr="00726147" w:rsidSect="00FB7450">
      <w:pgSz w:w="11900" w:h="16840"/>
      <w:pgMar w:top="641" w:right="1268" w:bottom="278"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907" w:rsidRPr="00AF5D51" w:rsidRDefault="00AF0907" w:rsidP="00AF5D51">
      <w:r>
        <w:separator/>
      </w:r>
    </w:p>
  </w:endnote>
  <w:endnote w:type="continuationSeparator" w:id="0">
    <w:p w:rsidR="00AF0907" w:rsidRPr="00AF5D51" w:rsidRDefault="00AF0907" w:rsidP="00AF5D5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Calibri">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907" w:rsidRPr="00AF5D51" w:rsidRDefault="00AF0907" w:rsidP="00AF5D51">
      <w:r>
        <w:separator/>
      </w:r>
    </w:p>
  </w:footnote>
  <w:footnote w:type="continuationSeparator" w:id="0">
    <w:p w:rsidR="00AF0907" w:rsidRPr="00AF5D51" w:rsidRDefault="00AF0907" w:rsidP="00AF5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E7104"/>
    <w:multiLevelType w:val="hybridMultilevel"/>
    <w:tmpl w:val="0E681EC0"/>
    <w:lvl w:ilvl="0" w:tplc="0419000D">
      <w:start w:val="1"/>
      <w:numFmt w:val="bullet"/>
      <w:lvlText w:val=""/>
      <w:lvlJc w:val="left"/>
      <w:pPr>
        <w:ind w:left="763" w:hanging="360"/>
      </w:pPr>
      <w:rPr>
        <w:rFonts w:ascii="Wingdings" w:hAnsi="Wingdings" w:hint="default"/>
      </w:rPr>
    </w:lvl>
    <w:lvl w:ilvl="1" w:tplc="04190003">
      <w:start w:val="1"/>
      <w:numFmt w:val="bullet"/>
      <w:lvlText w:val="o"/>
      <w:lvlJc w:val="left"/>
      <w:pPr>
        <w:ind w:left="1483" w:hanging="360"/>
      </w:pPr>
      <w:rPr>
        <w:rFonts w:ascii="Courier New" w:hAnsi="Courier New" w:cs="Courier New" w:hint="default"/>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1">
    <w:nsid w:val="10246A6A"/>
    <w:multiLevelType w:val="hybridMultilevel"/>
    <w:tmpl w:val="52E0C1E4"/>
    <w:lvl w:ilvl="0" w:tplc="E7A2BDA4">
      <w:start w:val="1"/>
      <w:numFmt w:val="decimal"/>
      <w:lvlText w:val="%1)"/>
      <w:lvlJc w:val="left"/>
      <w:pPr>
        <w:ind w:left="859" w:hanging="260"/>
      </w:pPr>
      <w:rPr>
        <w:rFonts w:ascii="Times New Roman" w:eastAsia="Times New Roman" w:hAnsi="Times New Roman" w:cs="Times New Roman" w:hint="default"/>
        <w:w w:val="99"/>
        <w:sz w:val="24"/>
        <w:szCs w:val="24"/>
        <w:lang w:val="ru-RU" w:eastAsia="en-US" w:bidi="ar-SA"/>
      </w:rPr>
    </w:lvl>
    <w:lvl w:ilvl="1" w:tplc="BCFC86E0">
      <w:numFmt w:val="bullet"/>
      <w:lvlText w:val="•"/>
      <w:lvlJc w:val="left"/>
      <w:pPr>
        <w:ind w:left="1916" w:hanging="260"/>
      </w:pPr>
      <w:rPr>
        <w:rFonts w:hint="default"/>
        <w:lang w:val="ru-RU" w:eastAsia="en-US" w:bidi="ar-SA"/>
      </w:rPr>
    </w:lvl>
    <w:lvl w:ilvl="2" w:tplc="AB7C4548">
      <w:numFmt w:val="bullet"/>
      <w:lvlText w:val="•"/>
      <w:lvlJc w:val="left"/>
      <w:pPr>
        <w:ind w:left="2972" w:hanging="260"/>
      </w:pPr>
      <w:rPr>
        <w:rFonts w:hint="default"/>
        <w:lang w:val="ru-RU" w:eastAsia="en-US" w:bidi="ar-SA"/>
      </w:rPr>
    </w:lvl>
    <w:lvl w:ilvl="3" w:tplc="5E8471E2">
      <w:numFmt w:val="bullet"/>
      <w:lvlText w:val="•"/>
      <w:lvlJc w:val="left"/>
      <w:pPr>
        <w:ind w:left="4028" w:hanging="260"/>
      </w:pPr>
      <w:rPr>
        <w:rFonts w:hint="default"/>
        <w:lang w:val="ru-RU" w:eastAsia="en-US" w:bidi="ar-SA"/>
      </w:rPr>
    </w:lvl>
    <w:lvl w:ilvl="4" w:tplc="47201AEE">
      <w:numFmt w:val="bullet"/>
      <w:lvlText w:val="•"/>
      <w:lvlJc w:val="left"/>
      <w:pPr>
        <w:ind w:left="5084" w:hanging="260"/>
      </w:pPr>
      <w:rPr>
        <w:rFonts w:hint="default"/>
        <w:lang w:val="ru-RU" w:eastAsia="en-US" w:bidi="ar-SA"/>
      </w:rPr>
    </w:lvl>
    <w:lvl w:ilvl="5" w:tplc="824E5632">
      <w:numFmt w:val="bullet"/>
      <w:lvlText w:val="•"/>
      <w:lvlJc w:val="left"/>
      <w:pPr>
        <w:ind w:left="6140" w:hanging="260"/>
      </w:pPr>
      <w:rPr>
        <w:rFonts w:hint="default"/>
        <w:lang w:val="ru-RU" w:eastAsia="en-US" w:bidi="ar-SA"/>
      </w:rPr>
    </w:lvl>
    <w:lvl w:ilvl="6" w:tplc="0CD235DE">
      <w:numFmt w:val="bullet"/>
      <w:lvlText w:val="•"/>
      <w:lvlJc w:val="left"/>
      <w:pPr>
        <w:ind w:left="7196" w:hanging="260"/>
      </w:pPr>
      <w:rPr>
        <w:rFonts w:hint="default"/>
        <w:lang w:val="ru-RU" w:eastAsia="en-US" w:bidi="ar-SA"/>
      </w:rPr>
    </w:lvl>
    <w:lvl w:ilvl="7" w:tplc="CD245BBA">
      <w:numFmt w:val="bullet"/>
      <w:lvlText w:val="•"/>
      <w:lvlJc w:val="left"/>
      <w:pPr>
        <w:ind w:left="8252" w:hanging="260"/>
      </w:pPr>
      <w:rPr>
        <w:rFonts w:hint="default"/>
        <w:lang w:val="ru-RU" w:eastAsia="en-US" w:bidi="ar-SA"/>
      </w:rPr>
    </w:lvl>
    <w:lvl w:ilvl="8" w:tplc="6C9C1BFE">
      <w:numFmt w:val="bullet"/>
      <w:lvlText w:val="•"/>
      <w:lvlJc w:val="left"/>
      <w:pPr>
        <w:ind w:left="9308" w:hanging="260"/>
      </w:pPr>
      <w:rPr>
        <w:rFonts w:hint="default"/>
        <w:lang w:val="ru-RU" w:eastAsia="en-US" w:bidi="ar-SA"/>
      </w:rPr>
    </w:lvl>
  </w:abstractNum>
  <w:abstractNum w:abstractNumId="2">
    <w:nsid w:val="127E17D7"/>
    <w:multiLevelType w:val="multilevel"/>
    <w:tmpl w:val="81DE8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B799C"/>
    <w:multiLevelType w:val="multilevel"/>
    <w:tmpl w:val="62E6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137644"/>
    <w:multiLevelType w:val="hybridMultilevel"/>
    <w:tmpl w:val="9E4E9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D34188"/>
    <w:multiLevelType w:val="hybridMultilevel"/>
    <w:tmpl w:val="8B96938C"/>
    <w:lvl w:ilvl="0" w:tplc="F6CC70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F7318C"/>
    <w:multiLevelType w:val="hybridMultilevel"/>
    <w:tmpl w:val="E4D2F6BE"/>
    <w:lvl w:ilvl="0" w:tplc="632019BC">
      <w:start w:val="1"/>
      <w:numFmt w:val="decimal"/>
      <w:lvlText w:val="%1."/>
      <w:lvlJc w:val="left"/>
      <w:pPr>
        <w:ind w:left="4946" w:hanging="240"/>
        <w:jc w:val="right"/>
      </w:pPr>
      <w:rPr>
        <w:rFonts w:hint="default"/>
        <w:b/>
        <w:bCs/>
        <w:w w:val="99"/>
        <w:lang w:val="ru-RU" w:eastAsia="en-US" w:bidi="ar-SA"/>
      </w:rPr>
    </w:lvl>
    <w:lvl w:ilvl="1" w:tplc="A6825D24">
      <w:numFmt w:val="bullet"/>
      <w:lvlText w:val="•"/>
      <w:lvlJc w:val="left"/>
      <w:pPr>
        <w:ind w:left="5588" w:hanging="240"/>
      </w:pPr>
      <w:rPr>
        <w:rFonts w:hint="default"/>
        <w:lang w:val="ru-RU" w:eastAsia="en-US" w:bidi="ar-SA"/>
      </w:rPr>
    </w:lvl>
    <w:lvl w:ilvl="2" w:tplc="81005CF4">
      <w:numFmt w:val="bullet"/>
      <w:lvlText w:val="•"/>
      <w:lvlJc w:val="left"/>
      <w:pPr>
        <w:ind w:left="6236" w:hanging="240"/>
      </w:pPr>
      <w:rPr>
        <w:rFonts w:hint="default"/>
        <w:lang w:val="ru-RU" w:eastAsia="en-US" w:bidi="ar-SA"/>
      </w:rPr>
    </w:lvl>
    <w:lvl w:ilvl="3" w:tplc="8968F6E0">
      <w:numFmt w:val="bullet"/>
      <w:lvlText w:val="•"/>
      <w:lvlJc w:val="left"/>
      <w:pPr>
        <w:ind w:left="6884" w:hanging="240"/>
      </w:pPr>
      <w:rPr>
        <w:rFonts w:hint="default"/>
        <w:lang w:val="ru-RU" w:eastAsia="en-US" w:bidi="ar-SA"/>
      </w:rPr>
    </w:lvl>
    <w:lvl w:ilvl="4" w:tplc="7074AC88">
      <w:numFmt w:val="bullet"/>
      <w:lvlText w:val="•"/>
      <w:lvlJc w:val="left"/>
      <w:pPr>
        <w:ind w:left="7532" w:hanging="240"/>
      </w:pPr>
      <w:rPr>
        <w:rFonts w:hint="default"/>
        <w:lang w:val="ru-RU" w:eastAsia="en-US" w:bidi="ar-SA"/>
      </w:rPr>
    </w:lvl>
    <w:lvl w:ilvl="5" w:tplc="55143F7A">
      <w:numFmt w:val="bullet"/>
      <w:lvlText w:val="•"/>
      <w:lvlJc w:val="left"/>
      <w:pPr>
        <w:ind w:left="8180" w:hanging="240"/>
      </w:pPr>
      <w:rPr>
        <w:rFonts w:hint="default"/>
        <w:lang w:val="ru-RU" w:eastAsia="en-US" w:bidi="ar-SA"/>
      </w:rPr>
    </w:lvl>
    <w:lvl w:ilvl="6" w:tplc="B0C4EFFA">
      <w:numFmt w:val="bullet"/>
      <w:lvlText w:val="•"/>
      <w:lvlJc w:val="left"/>
      <w:pPr>
        <w:ind w:left="8828" w:hanging="240"/>
      </w:pPr>
      <w:rPr>
        <w:rFonts w:hint="default"/>
        <w:lang w:val="ru-RU" w:eastAsia="en-US" w:bidi="ar-SA"/>
      </w:rPr>
    </w:lvl>
    <w:lvl w:ilvl="7" w:tplc="E9C48662">
      <w:numFmt w:val="bullet"/>
      <w:lvlText w:val="•"/>
      <w:lvlJc w:val="left"/>
      <w:pPr>
        <w:ind w:left="9476" w:hanging="240"/>
      </w:pPr>
      <w:rPr>
        <w:rFonts w:hint="default"/>
        <w:lang w:val="ru-RU" w:eastAsia="en-US" w:bidi="ar-SA"/>
      </w:rPr>
    </w:lvl>
    <w:lvl w:ilvl="8" w:tplc="F3024E4C">
      <w:numFmt w:val="bullet"/>
      <w:lvlText w:val="•"/>
      <w:lvlJc w:val="left"/>
      <w:pPr>
        <w:ind w:left="10124" w:hanging="240"/>
      </w:pPr>
      <w:rPr>
        <w:rFonts w:hint="default"/>
        <w:lang w:val="ru-RU" w:eastAsia="en-US" w:bidi="ar-SA"/>
      </w:rPr>
    </w:lvl>
  </w:abstractNum>
  <w:abstractNum w:abstractNumId="7">
    <w:nsid w:val="1D300006"/>
    <w:multiLevelType w:val="multilevel"/>
    <w:tmpl w:val="1280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6C3600"/>
    <w:multiLevelType w:val="multilevel"/>
    <w:tmpl w:val="D4E86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6F6107"/>
    <w:multiLevelType w:val="hybridMultilevel"/>
    <w:tmpl w:val="34786810"/>
    <w:lvl w:ilvl="0" w:tplc="0419000D">
      <w:start w:val="1"/>
      <w:numFmt w:val="bullet"/>
      <w:lvlText w:val=""/>
      <w:lvlJc w:val="left"/>
      <w:pPr>
        <w:ind w:left="763" w:hanging="360"/>
      </w:pPr>
      <w:rPr>
        <w:rFonts w:ascii="Wingdings" w:hAnsi="Wingdings" w:hint="default"/>
      </w:rPr>
    </w:lvl>
    <w:lvl w:ilvl="1" w:tplc="BCFC86E0">
      <w:numFmt w:val="bullet"/>
      <w:lvlText w:val="•"/>
      <w:lvlJc w:val="left"/>
      <w:pPr>
        <w:ind w:left="1483" w:hanging="360"/>
      </w:pPr>
      <w:rPr>
        <w:rFonts w:hint="default"/>
        <w:lang w:val="ru-RU" w:eastAsia="en-US" w:bidi="ar-SA"/>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10">
    <w:nsid w:val="277D1AED"/>
    <w:multiLevelType w:val="hybridMultilevel"/>
    <w:tmpl w:val="7EA287C8"/>
    <w:lvl w:ilvl="0" w:tplc="75468B3C">
      <w:start w:val="1"/>
      <w:numFmt w:val="decimal"/>
      <w:lvlText w:val="%1)"/>
      <w:lvlJc w:val="left"/>
      <w:pPr>
        <w:ind w:left="600" w:hanging="293"/>
      </w:pPr>
      <w:rPr>
        <w:rFonts w:ascii="Times New Roman" w:eastAsia="Times New Roman" w:hAnsi="Times New Roman" w:cs="Times New Roman" w:hint="default"/>
        <w:w w:val="99"/>
        <w:sz w:val="24"/>
        <w:szCs w:val="24"/>
        <w:lang w:val="ru-RU" w:eastAsia="en-US" w:bidi="ar-SA"/>
      </w:rPr>
    </w:lvl>
    <w:lvl w:ilvl="1" w:tplc="01EC0CC6">
      <w:numFmt w:val="bullet"/>
      <w:lvlText w:val="•"/>
      <w:lvlJc w:val="left"/>
      <w:pPr>
        <w:ind w:left="1682" w:hanging="293"/>
      </w:pPr>
      <w:rPr>
        <w:rFonts w:hint="default"/>
        <w:lang w:val="ru-RU" w:eastAsia="en-US" w:bidi="ar-SA"/>
      </w:rPr>
    </w:lvl>
    <w:lvl w:ilvl="2" w:tplc="5468B58A">
      <w:numFmt w:val="bullet"/>
      <w:lvlText w:val="•"/>
      <w:lvlJc w:val="left"/>
      <w:pPr>
        <w:ind w:left="2764" w:hanging="293"/>
      </w:pPr>
      <w:rPr>
        <w:rFonts w:hint="default"/>
        <w:lang w:val="ru-RU" w:eastAsia="en-US" w:bidi="ar-SA"/>
      </w:rPr>
    </w:lvl>
    <w:lvl w:ilvl="3" w:tplc="218A01B4">
      <w:numFmt w:val="bullet"/>
      <w:lvlText w:val="•"/>
      <w:lvlJc w:val="left"/>
      <w:pPr>
        <w:ind w:left="3846" w:hanging="293"/>
      </w:pPr>
      <w:rPr>
        <w:rFonts w:hint="default"/>
        <w:lang w:val="ru-RU" w:eastAsia="en-US" w:bidi="ar-SA"/>
      </w:rPr>
    </w:lvl>
    <w:lvl w:ilvl="4" w:tplc="BD18D0A6">
      <w:numFmt w:val="bullet"/>
      <w:lvlText w:val="•"/>
      <w:lvlJc w:val="left"/>
      <w:pPr>
        <w:ind w:left="4928" w:hanging="293"/>
      </w:pPr>
      <w:rPr>
        <w:rFonts w:hint="default"/>
        <w:lang w:val="ru-RU" w:eastAsia="en-US" w:bidi="ar-SA"/>
      </w:rPr>
    </w:lvl>
    <w:lvl w:ilvl="5" w:tplc="024A38C4">
      <w:numFmt w:val="bullet"/>
      <w:lvlText w:val="•"/>
      <w:lvlJc w:val="left"/>
      <w:pPr>
        <w:ind w:left="6010" w:hanging="293"/>
      </w:pPr>
      <w:rPr>
        <w:rFonts w:hint="default"/>
        <w:lang w:val="ru-RU" w:eastAsia="en-US" w:bidi="ar-SA"/>
      </w:rPr>
    </w:lvl>
    <w:lvl w:ilvl="6" w:tplc="220433E8">
      <w:numFmt w:val="bullet"/>
      <w:lvlText w:val="•"/>
      <w:lvlJc w:val="left"/>
      <w:pPr>
        <w:ind w:left="7092" w:hanging="293"/>
      </w:pPr>
      <w:rPr>
        <w:rFonts w:hint="default"/>
        <w:lang w:val="ru-RU" w:eastAsia="en-US" w:bidi="ar-SA"/>
      </w:rPr>
    </w:lvl>
    <w:lvl w:ilvl="7" w:tplc="A87667E6">
      <w:numFmt w:val="bullet"/>
      <w:lvlText w:val="•"/>
      <w:lvlJc w:val="left"/>
      <w:pPr>
        <w:ind w:left="8174" w:hanging="293"/>
      </w:pPr>
      <w:rPr>
        <w:rFonts w:hint="default"/>
        <w:lang w:val="ru-RU" w:eastAsia="en-US" w:bidi="ar-SA"/>
      </w:rPr>
    </w:lvl>
    <w:lvl w:ilvl="8" w:tplc="472CECEA">
      <w:numFmt w:val="bullet"/>
      <w:lvlText w:val="•"/>
      <w:lvlJc w:val="left"/>
      <w:pPr>
        <w:ind w:left="9256" w:hanging="293"/>
      </w:pPr>
      <w:rPr>
        <w:rFonts w:hint="default"/>
        <w:lang w:val="ru-RU" w:eastAsia="en-US" w:bidi="ar-SA"/>
      </w:rPr>
    </w:lvl>
  </w:abstractNum>
  <w:abstractNum w:abstractNumId="11">
    <w:nsid w:val="27E65D98"/>
    <w:multiLevelType w:val="multilevel"/>
    <w:tmpl w:val="1B8890A2"/>
    <w:lvl w:ilvl="0">
      <w:start w:val="7"/>
      <w:numFmt w:val="decimal"/>
      <w:lvlText w:val="%1"/>
      <w:lvlJc w:val="left"/>
      <w:pPr>
        <w:ind w:left="600" w:hanging="452"/>
      </w:pPr>
      <w:rPr>
        <w:rFonts w:hint="default"/>
        <w:lang w:val="ru-RU" w:eastAsia="en-US" w:bidi="ar-SA"/>
      </w:rPr>
    </w:lvl>
    <w:lvl w:ilvl="1">
      <w:start w:val="8"/>
      <w:numFmt w:val="decimal"/>
      <w:lvlText w:val="%1.%2."/>
      <w:lvlJc w:val="left"/>
      <w:pPr>
        <w:ind w:left="600" w:hanging="452"/>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320" w:hanging="348"/>
      </w:pPr>
      <w:rPr>
        <w:rFonts w:ascii="Wingdings" w:eastAsia="Wingdings" w:hAnsi="Wingdings" w:cs="Wingdings" w:hint="default"/>
        <w:w w:val="99"/>
        <w:sz w:val="24"/>
        <w:szCs w:val="24"/>
        <w:lang w:val="ru-RU" w:eastAsia="en-US" w:bidi="ar-SA"/>
      </w:rPr>
    </w:lvl>
    <w:lvl w:ilvl="3">
      <w:numFmt w:val="bullet"/>
      <w:lvlText w:val="•"/>
      <w:lvlJc w:val="left"/>
      <w:pPr>
        <w:ind w:left="3564" w:hanging="348"/>
      </w:pPr>
      <w:rPr>
        <w:rFonts w:hint="default"/>
        <w:lang w:val="ru-RU" w:eastAsia="en-US" w:bidi="ar-SA"/>
      </w:rPr>
    </w:lvl>
    <w:lvl w:ilvl="4">
      <w:numFmt w:val="bullet"/>
      <w:lvlText w:val="•"/>
      <w:lvlJc w:val="left"/>
      <w:pPr>
        <w:ind w:left="4686" w:hanging="348"/>
      </w:pPr>
      <w:rPr>
        <w:rFonts w:hint="default"/>
        <w:lang w:val="ru-RU" w:eastAsia="en-US" w:bidi="ar-SA"/>
      </w:rPr>
    </w:lvl>
    <w:lvl w:ilvl="5">
      <w:numFmt w:val="bullet"/>
      <w:lvlText w:val="•"/>
      <w:lvlJc w:val="left"/>
      <w:pPr>
        <w:ind w:left="5808" w:hanging="348"/>
      </w:pPr>
      <w:rPr>
        <w:rFonts w:hint="default"/>
        <w:lang w:val="ru-RU" w:eastAsia="en-US" w:bidi="ar-SA"/>
      </w:rPr>
    </w:lvl>
    <w:lvl w:ilvl="6">
      <w:numFmt w:val="bullet"/>
      <w:lvlText w:val="•"/>
      <w:lvlJc w:val="left"/>
      <w:pPr>
        <w:ind w:left="6931" w:hanging="348"/>
      </w:pPr>
      <w:rPr>
        <w:rFonts w:hint="default"/>
        <w:lang w:val="ru-RU" w:eastAsia="en-US" w:bidi="ar-SA"/>
      </w:rPr>
    </w:lvl>
    <w:lvl w:ilvl="7">
      <w:numFmt w:val="bullet"/>
      <w:lvlText w:val="•"/>
      <w:lvlJc w:val="left"/>
      <w:pPr>
        <w:ind w:left="8053" w:hanging="348"/>
      </w:pPr>
      <w:rPr>
        <w:rFonts w:hint="default"/>
        <w:lang w:val="ru-RU" w:eastAsia="en-US" w:bidi="ar-SA"/>
      </w:rPr>
    </w:lvl>
    <w:lvl w:ilvl="8">
      <w:numFmt w:val="bullet"/>
      <w:lvlText w:val="•"/>
      <w:lvlJc w:val="left"/>
      <w:pPr>
        <w:ind w:left="9175" w:hanging="348"/>
      </w:pPr>
      <w:rPr>
        <w:rFonts w:hint="default"/>
        <w:lang w:val="ru-RU" w:eastAsia="en-US" w:bidi="ar-SA"/>
      </w:rPr>
    </w:lvl>
  </w:abstractNum>
  <w:abstractNum w:abstractNumId="12">
    <w:nsid w:val="281B54A7"/>
    <w:multiLevelType w:val="multilevel"/>
    <w:tmpl w:val="B9185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E80A56"/>
    <w:multiLevelType w:val="multilevel"/>
    <w:tmpl w:val="FD60D4F6"/>
    <w:lvl w:ilvl="0">
      <w:start w:val="5"/>
      <w:numFmt w:val="decimal"/>
      <w:lvlText w:val="%1"/>
      <w:lvlJc w:val="left"/>
      <w:pPr>
        <w:ind w:left="600" w:hanging="435"/>
      </w:pPr>
      <w:rPr>
        <w:rFonts w:hint="default"/>
        <w:lang w:val="ru-RU" w:eastAsia="en-US" w:bidi="ar-SA"/>
      </w:rPr>
    </w:lvl>
    <w:lvl w:ilvl="1">
      <w:start w:val="1"/>
      <w:numFmt w:val="decimal"/>
      <w:lvlText w:val="%1.%2."/>
      <w:lvlJc w:val="left"/>
      <w:pPr>
        <w:ind w:left="600" w:hanging="435"/>
      </w:pPr>
      <w:rPr>
        <w:rFonts w:ascii="Times New Roman" w:eastAsia="Times New Roman" w:hAnsi="Times New Roman" w:cs="Times New Roman" w:hint="default"/>
        <w:w w:val="99"/>
        <w:sz w:val="24"/>
        <w:szCs w:val="24"/>
        <w:lang w:val="ru-RU" w:eastAsia="en-US" w:bidi="ar-SA"/>
      </w:rPr>
    </w:lvl>
    <w:lvl w:ilvl="2">
      <w:numFmt w:val="bullet"/>
      <w:lvlText w:val="•"/>
      <w:lvlJc w:val="left"/>
      <w:pPr>
        <w:ind w:left="2764" w:hanging="435"/>
      </w:pPr>
      <w:rPr>
        <w:rFonts w:hint="default"/>
        <w:lang w:val="ru-RU" w:eastAsia="en-US" w:bidi="ar-SA"/>
      </w:rPr>
    </w:lvl>
    <w:lvl w:ilvl="3">
      <w:numFmt w:val="bullet"/>
      <w:lvlText w:val="•"/>
      <w:lvlJc w:val="left"/>
      <w:pPr>
        <w:ind w:left="3846" w:hanging="435"/>
      </w:pPr>
      <w:rPr>
        <w:rFonts w:hint="default"/>
        <w:lang w:val="ru-RU" w:eastAsia="en-US" w:bidi="ar-SA"/>
      </w:rPr>
    </w:lvl>
    <w:lvl w:ilvl="4">
      <w:numFmt w:val="bullet"/>
      <w:lvlText w:val="•"/>
      <w:lvlJc w:val="left"/>
      <w:pPr>
        <w:ind w:left="4928" w:hanging="435"/>
      </w:pPr>
      <w:rPr>
        <w:rFonts w:hint="default"/>
        <w:lang w:val="ru-RU" w:eastAsia="en-US" w:bidi="ar-SA"/>
      </w:rPr>
    </w:lvl>
    <w:lvl w:ilvl="5">
      <w:numFmt w:val="bullet"/>
      <w:lvlText w:val="•"/>
      <w:lvlJc w:val="left"/>
      <w:pPr>
        <w:ind w:left="6010" w:hanging="435"/>
      </w:pPr>
      <w:rPr>
        <w:rFonts w:hint="default"/>
        <w:lang w:val="ru-RU" w:eastAsia="en-US" w:bidi="ar-SA"/>
      </w:rPr>
    </w:lvl>
    <w:lvl w:ilvl="6">
      <w:numFmt w:val="bullet"/>
      <w:lvlText w:val="•"/>
      <w:lvlJc w:val="left"/>
      <w:pPr>
        <w:ind w:left="7092" w:hanging="435"/>
      </w:pPr>
      <w:rPr>
        <w:rFonts w:hint="default"/>
        <w:lang w:val="ru-RU" w:eastAsia="en-US" w:bidi="ar-SA"/>
      </w:rPr>
    </w:lvl>
    <w:lvl w:ilvl="7">
      <w:numFmt w:val="bullet"/>
      <w:lvlText w:val="•"/>
      <w:lvlJc w:val="left"/>
      <w:pPr>
        <w:ind w:left="8174" w:hanging="435"/>
      </w:pPr>
      <w:rPr>
        <w:rFonts w:hint="default"/>
        <w:lang w:val="ru-RU" w:eastAsia="en-US" w:bidi="ar-SA"/>
      </w:rPr>
    </w:lvl>
    <w:lvl w:ilvl="8">
      <w:numFmt w:val="bullet"/>
      <w:lvlText w:val="•"/>
      <w:lvlJc w:val="left"/>
      <w:pPr>
        <w:ind w:left="9256" w:hanging="435"/>
      </w:pPr>
      <w:rPr>
        <w:rFonts w:hint="default"/>
        <w:lang w:val="ru-RU" w:eastAsia="en-US" w:bidi="ar-SA"/>
      </w:rPr>
    </w:lvl>
  </w:abstractNum>
  <w:abstractNum w:abstractNumId="14">
    <w:nsid w:val="2F8F2E8E"/>
    <w:multiLevelType w:val="multilevel"/>
    <w:tmpl w:val="79702E3A"/>
    <w:lvl w:ilvl="0">
      <w:start w:val="2"/>
      <w:numFmt w:val="decimal"/>
      <w:lvlText w:val="%1"/>
      <w:lvlJc w:val="left"/>
      <w:pPr>
        <w:ind w:left="600" w:hanging="557"/>
      </w:pPr>
      <w:rPr>
        <w:rFonts w:hint="default"/>
        <w:lang w:val="ru-RU" w:eastAsia="en-US" w:bidi="ar-SA"/>
      </w:rPr>
    </w:lvl>
    <w:lvl w:ilvl="1">
      <w:start w:val="1"/>
      <w:numFmt w:val="decimal"/>
      <w:lvlText w:val="%1.%2."/>
      <w:lvlJc w:val="left"/>
      <w:pPr>
        <w:ind w:left="600" w:hanging="557"/>
      </w:pPr>
      <w:rPr>
        <w:rFonts w:ascii="Times New Roman" w:eastAsia="Times New Roman" w:hAnsi="Times New Roman" w:cs="Times New Roman" w:hint="default"/>
        <w:w w:val="99"/>
        <w:sz w:val="24"/>
        <w:szCs w:val="24"/>
        <w:lang w:val="ru-RU" w:eastAsia="en-US" w:bidi="ar-SA"/>
      </w:rPr>
    </w:lvl>
    <w:lvl w:ilvl="2">
      <w:numFmt w:val="bullet"/>
      <w:lvlText w:val="•"/>
      <w:lvlJc w:val="left"/>
      <w:pPr>
        <w:ind w:left="2764" w:hanging="557"/>
      </w:pPr>
      <w:rPr>
        <w:rFonts w:hint="default"/>
        <w:lang w:val="ru-RU" w:eastAsia="en-US" w:bidi="ar-SA"/>
      </w:rPr>
    </w:lvl>
    <w:lvl w:ilvl="3">
      <w:numFmt w:val="bullet"/>
      <w:lvlText w:val="•"/>
      <w:lvlJc w:val="left"/>
      <w:pPr>
        <w:ind w:left="3846" w:hanging="557"/>
      </w:pPr>
      <w:rPr>
        <w:rFonts w:hint="default"/>
        <w:lang w:val="ru-RU" w:eastAsia="en-US" w:bidi="ar-SA"/>
      </w:rPr>
    </w:lvl>
    <w:lvl w:ilvl="4">
      <w:numFmt w:val="bullet"/>
      <w:lvlText w:val="•"/>
      <w:lvlJc w:val="left"/>
      <w:pPr>
        <w:ind w:left="4928" w:hanging="557"/>
      </w:pPr>
      <w:rPr>
        <w:rFonts w:hint="default"/>
        <w:lang w:val="ru-RU" w:eastAsia="en-US" w:bidi="ar-SA"/>
      </w:rPr>
    </w:lvl>
    <w:lvl w:ilvl="5">
      <w:numFmt w:val="bullet"/>
      <w:lvlText w:val="•"/>
      <w:lvlJc w:val="left"/>
      <w:pPr>
        <w:ind w:left="6010" w:hanging="557"/>
      </w:pPr>
      <w:rPr>
        <w:rFonts w:hint="default"/>
        <w:lang w:val="ru-RU" w:eastAsia="en-US" w:bidi="ar-SA"/>
      </w:rPr>
    </w:lvl>
    <w:lvl w:ilvl="6">
      <w:numFmt w:val="bullet"/>
      <w:lvlText w:val="•"/>
      <w:lvlJc w:val="left"/>
      <w:pPr>
        <w:ind w:left="7092" w:hanging="557"/>
      </w:pPr>
      <w:rPr>
        <w:rFonts w:hint="default"/>
        <w:lang w:val="ru-RU" w:eastAsia="en-US" w:bidi="ar-SA"/>
      </w:rPr>
    </w:lvl>
    <w:lvl w:ilvl="7">
      <w:numFmt w:val="bullet"/>
      <w:lvlText w:val="•"/>
      <w:lvlJc w:val="left"/>
      <w:pPr>
        <w:ind w:left="8174" w:hanging="557"/>
      </w:pPr>
      <w:rPr>
        <w:rFonts w:hint="default"/>
        <w:lang w:val="ru-RU" w:eastAsia="en-US" w:bidi="ar-SA"/>
      </w:rPr>
    </w:lvl>
    <w:lvl w:ilvl="8">
      <w:numFmt w:val="bullet"/>
      <w:lvlText w:val="•"/>
      <w:lvlJc w:val="left"/>
      <w:pPr>
        <w:ind w:left="9256" w:hanging="557"/>
      </w:pPr>
      <w:rPr>
        <w:rFonts w:hint="default"/>
        <w:lang w:val="ru-RU" w:eastAsia="en-US" w:bidi="ar-SA"/>
      </w:rPr>
    </w:lvl>
  </w:abstractNum>
  <w:abstractNum w:abstractNumId="15">
    <w:nsid w:val="390B0743"/>
    <w:multiLevelType w:val="multilevel"/>
    <w:tmpl w:val="AE30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FE53B5"/>
    <w:multiLevelType w:val="hybridMultilevel"/>
    <w:tmpl w:val="B75CC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561DB7"/>
    <w:multiLevelType w:val="hybridMultilevel"/>
    <w:tmpl w:val="E57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072C91"/>
    <w:multiLevelType w:val="multilevel"/>
    <w:tmpl w:val="DAC08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670556"/>
    <w:multiLevelType w:val="multilevel"/>
    <w:tmpl w:val="E5569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592FA4"/>
    <w:multiLevelType w:val="hybridMultilevel"/>
    <w:tmpl w:val="23B0939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2D3FA3"/>
    <w:multiLevelType w:val="multilevel"/>
    <w:tmpl w:val="380E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2B46C5"/>
    <w:multiLevelType w:val="multilevel"/>
    <w:tmpl w:val="B57CEBB8"/>
    <w:lvl w:ilvl="0">
      <w:start w:val="8"/>
      <w:numFmt w:val="decimal"/>
      <w:lvlText w:val="%1"/>
      <w:lvlJc w:val="left"/>
      <w:pPr>
        <w:ind w:left="600" w:hanging="708"/>
      </w:pPr>
      <w:rPr>
        <w:rFonts w:hint="default"/>
        <w:lang w:val="ru-RU" w:eastAsia="en-US" w:bidi="ar-SA"/>
      </w:rPr>
    </w:lvl>
    <w:lvl w:ilvl="1">
      <w:start w:val="1"/>
      <w:numFmt w:val="decimal"/>
      <w:lvlText w:val="%1.%2."/>
      <w:lvlJc w:val="left"/>
      <w:pPr>
        <w:ind w:left="600" w:hanging="708"/>
      </w:pPr>
      <w:rPr>
        <w:rFonts w:ascii="Times New Roman" w:eastAsia="Times New Roman" w:hAnsi="Times New Roman" w:cs="Times New Roman" w:hint="default"/>
        <w:w w:val="99"/>
        <w:sz w:val="24"/>
        <w:szCs w:val="24"/>
        <w:lang w:val="ru-RU" w:eastAsia="en-US" w:bidi="ar-SA"/>
      </w:rPr>
    </w:lvl>
    <w:lvl w:ilvl="2">
      <w:numFmt w:val="bullet"/>
      <w:lvlText w:val="•"/>
      <w:lvlJc w:val="left"/>
      <w:pPr>
        <w:ind w:left="2764" w:hanging="708"/>
      </w:pPr>
      <w:rPr>
        <w:rFonts w:hint="default"/>
        <w:lang w:val="ru-RU" w:eastAsia="en-US" w:bidi="ar-SA"/>
      </w:rPr>
    </w:lvl>
    <w:lvl w:ilvl="3">
      <w:numFmt w:val="bullet"/>
      <w:lvlText w:val="•"/>
      <w:lvlJc w:val="left"/>
      <w:pPr>
        <w:ind w:left="3846" w:hanging="708"/>
      </w:pPr>
      <w:rPr>
        <w:rFonts w:hint="default"/>
        <w:lang w:val="ru-RU" w:eastAsia="en-US" w:bidi="ar-SA"/>
      </w:rPr>
    </w:lvl>
    <w:lvl w:ilvl="4">
      <w:numFmt w:val="bullet"/>
      <w:lvlText w:val="•"/>
      <w:lvlJc w:val="left"/>
      <w:pPr>
        <w:ind w:left="4928" w:hanging="708"/>
      </w:pPr>
      <w:rPr>
        <w:rFonts w:hint="default"/>
        <w:lang w:val="ru-RU" w:eastAsia="en-US" w:bidi="ar-SA"/>
      </w:rPr>
    </w:lvl>
    <w:lvl w:ilvl="5">
      <w:numFmt w:val="bullet"/>
      <w:lvlText w:val="•"/>
      <w:lvlJc w:val="left"/>
      <w:pPr>
        <w:ind w:left="6010" w:hanging="708"/>
      </w:pPr>
      <w:rPr>
        <w:rFonts w:hint="default"/>
        <w:lang w:val="ru-RU" w:eastAsia="en-US" w:bidi="ar-SA"/>
      </w:rPr>
    </w:lvl>
    <w:lvl w:ilvl="6">
      <w:numFmt w:val="bullet"/>
      <w:lvlText w:val="•"/>
      <w:lvlJc w:val="left"/>
      <w:pPr>
        <w:ind w:left="7092" w:hanging="708"/>
      </w:pPr>
      <w:rPr>
        <w:rFonts w:hint="default"/>
        <w:lang w:val="ru-RU" w:eastAsia="en-US" w:bidi="ar-SA"/>
      </w:rPr>
    </w:lvl>
    <w:lvl w:ilvl="7">
      <w:numFmt w:val="bullet"/>
      <w:lvlText w:val="•"/>
      <w:lvlJc w:val="left"/>
      <w:pPr>
        <w:ind w:left="8174" w:hanging="708"/>
      </w:pPr>
      <w:rPr>
        <w:rFonts w:hint="default"/>
        <w:lang w:val="ru-RU" w:eastAsia="en-US" w:bidi="ar-SA"/>
      </w:rPr>
    </w:lvl>
    <w:lvl w:ilvl="8">
      <w:numFmt w:val="bullet"/>
      <w:lvlText w:val="•"/>
      <w:lvlJc w:val="left"/>
      <w:pPr>
        <w:ind w:left="9256" w:hanging="708"/>
      </w:pPr>
      <w:rPr>
        <w:rFonts w:hint="default"/>
        <w:lang w:val="ru-RU" w:eastAsia="en-US" w:bidi="ar-SA"/>
      </w:rPr>
    </w:lvl>
  </w:abstractNum>
  <w:abstractNum w:abstractNumId="23">
    <w:nsid w:val="55DB6FFB"/>
    <w:multiLevelType w:val="hybridMultilevel"/>
    <w:tmpl w:val="C32E6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A622A64"/>
    <w:multiLevelType w:val="multilevel"/>
    <w:tmpl w:val="FAC02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486E11"/>
    <w:multiLevelType w:val="multilevel"/>
    <w:tmpl w:val="BAE21F8A"/>
    <w:lvl w:ilvl="0">
      <w:start w:val="4"/>
      <w:numFmt w:val="decimal"/>
      <w:lvlText w:val="%1"/>
      <w:lvlJc w:val="left"/>
      <w:pPr>
        <w:ind w:left="600" w:hanging="361"/>
      </w:pPr>
      <w:rPr>
        <w:rFonts w:hint="default"/>
        <w:lang w:val="ru-RU" w:eastAsia="en-US" w:bidi="ar-SA"/>
      </w:rPr>
    </w:lvl>
    <w:lvl w:ilvl="1">
      <w:start w:val="1"/>
      <w:numFmt w:val="decimal"/>
      <w:lvlText w:val="%1.%2."/>
      <w:lvlJc w:val="left"/>
      <w:pPr>
        <w:ind w:left="600" w:hanging="361"/>
      </w:pPr>
      <w:rPr>
        <w:rFonts w:ascii="Times New Roman" w:eastAsia="Times New Roman" w:hAnsi="Times New Roman" w:cs="Times New Roman" w:hint="default"/>
        <w:w w:val="99"/>
        <w:sz w:val="22"/>
        <w:szCs w:val="22"/>
        <w:lang w:val="ru-RU" w:eastAsia="en-US" w:bidi="ar-SA"/>
      </w:rPr>
    </w:lvl>
    <w:lvl w:ilvl="2">
      <w:numFmt w:val="bullet"/>
      <w:lvlText w:val="•"/>
      <w:lvlJc w:val="left"/>
      <w:pPr>
        <w:ind w:left="2764" w:hanging="361"/>
      </w:pPr>
      <w:rPr>
        <w:rFonts w:hint="default"/>
        <w:lang w:val="ru-RU" w:eastAsia="en-US" w:bidi="ar-SA"/>
      </w:rPr>
    </w:lvl>
    <w:lvl w:ilvl="3">
      <w:numFmt w:val="bullet"/>
      <w:lvlText w:val="•"/>
      <w:lvlJc w:val="left"/>
      <w:pPr>
        <w:ind w:left="3846" w:hanging="361"/>
      </w:pPr>
      <w:rPr>
        <w:rFonts w:hint="default"/>
        <w:lang w:val="ru-RU" w:eastAsia="en-US" w:bidi="ar-SA"/>
      </w:rPr>
    </w:lvl>
    <w:lvl w:ilvl="4">
      <w:numFmt w:val="bullet"/>
      <w:lvlText w:val="•"/>
      <w:lvlJc w:val="left"/>
      <w:pPr>
        <w:ind w:left="4928" w:hanging="361"/>
      </w:pPr>
      <w:rPr>
        <w:rFonts w:hint="default"/>
        <w:lang w:val="ru-RU" w:eastAsia="en-US" w:bidi="ar-SA"/>
      </w:rPr>
    </w:lvl>
    <w:lvl w:ilvl="5">
      <w:numFmt w:val="bullet"/>
      <w:lvlText w:val="•"/>
      <w:lvlJc w:val="left"/>
      <w:pPr>
        <w:ind w:left="6010" w:hanging="361"/>
      </w:pPr>
      <w:rPr>
        <w:rFonts w:hint="default"/>
        <w:lang w:val="ru-RU" w:eastAsia="en-US" w:bidi="ar-SA"/>
      </w:rPr>
    </w:lvl>
    <w:lvl w:ilvl="6">
      <w:numFmt w:val="bullet"/>
      <w:lvlText w:val="•"/>
      <w:lvlJc w:val="left"/>
      <w:pPr>
        <w:ind w:left="7092" w:hanging="361"/>
      </w:pPr>
      <w:rPr>
        <w:rFonts w:hint="default"/>
        <w:lang w:val="ru-RU" w:eastAsia="en-US" w:bidi="ar-SA"/>
      </w:rPr>
    </w:lvl>
    <w:lvl w:ilvl="7">
      <w:numFmt w:val="bullet"/>
      <w:lvlText w:val="•"/>
      <w:lvlJc w:val="left"/>
      <w:pPr>
        <w:ind w:left="8174" w:hanging="361"/>
      </w:pPr>
      <w:rPr>
        <w:rFonts w:hint="default"/>
        <w:lang w:val="ru-RU" w:eastAsia="en-US" w:bidi="ar-SA"/>
      </w:rPr>
    </w:lvl>
    <w:lvl w:ilvl="8">
      <w:numFmt w:val="bullet"/>
      <w:lvlText w:val="•"/>
      <w:lvlJc w:val="left"/>
      <w:pPr>
        <w:ind w:left="9256" w:hanging="361"/>
      </w:pPr>
      <w:rPr>
        <w:rFonts w:hint="default"/>
        <w:lang w:val="ru-RU" w:eastAsia="en-US" w:bidi="ar-SA"/>
      </w:rPr>
    </w:lvl>
  </w:abstractNum>
  <w:abstractNum w:abstractNumId="26">
    <w:nsid w:val="5E954BCF"/>
    <w:multiLevelType w:val="multilevel"/>
    <w:tmpl w:val="204A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FD696F"/>
    <w:multiLevelType w:val="multilevel"/>
    <w:tmpl w:val="4B3A4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133433"/>
    <w:multiLevelType w:val="multilevel"/>
    <w:tmpl w:val="ABA42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D8449D"/>
    <w:multiLevelType w:val="hybridMultilevel"/>
    <w:tmpl w:val="EECEDBD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6A917F52"/>
    <w:multiLevelType w:val="multilevel"/>
    <w:tmpl w:val="697E71BC"/>
    <w:lvl w:ilvl="0">
      <w:start w:val="7"/>
      <w:numFmt w:val="decimal"/>
      <w:lvlText w:val="%1"/>
      <w:lvlJc w:val="left"/>
      <w:pPr>
        <w:ind w:left="600" w:hanging="361"/>
      </w:pPr>
      <w:rPr>
        <w:rFonts w:hint="default"/>
        <w:lang w:val="ru-RU" w:eastAsia="en-US" w:bidi="ar-SA"/>
      </w:rPr>
    </w:lvl>
    <w:lvl w:ilvl="1">
      <w:start w:val="1"/>
      <w:numFmt w:val="decimal"/>
      <w:lvlText w:val="%1.%2."/>
      <w:lvlJc w:val="left"/>
      <w:pPr>
        <w:ind w:left="600" w:hanging="361"/>
      </w:pPr>
      <w:rPr>
        <w:rFonts w:ascii="Times New Roman" w:eastAsia="Times New Roman" w:hAnsi="Times New Roman" w:cs="Times New Roman" w:hint="default"/>
        <w:w w:val="99"/>
        <w:sz w:val="22"/>
        <w:szCs w:val="22"/>
        <w:lang w:val="ru-RU" w:eastAsia="en-US" w:bidi="ar-SA"/>
      </w:rPr>
    </w:lvl>
    <w:lvl w:ilvl="2">
      <w:numFmt w:val="bullet"/>
      <w:lvlText w:val=""/>
      <w:lvlJc w:val="left"/>
      <w:pPr>
        <w:ind w:left="1320" w:hanging="348"/>
      </w:pPr>
      <w:rPr>
        <w:rFonts w:ascii="Wingdings" w:eastAsia="Wingdings" w:hAnsi="Wingdings" w:cs="Wingdings" w:hint="default"/>
        <w:w w:val="99"/>
        <w:sz w:val="24"/>
        <w:szCs w:val="24"/>
        <w:lang w:val="ru-RU" w:eastAsia="en-US" w:bidi="ar-SA"/>
      </w:rPr>
    </w:lvl>
    <w:lvl w:ilvl="3">
      <w:numFmt w:val="bullet"/>
      <w:lvlText w:val="•"/>
      <w:lvlJc w:val="left"/>
      <w:pPr>
        <w:ind w:left="3564" w:hanging="348"/>
      </w:pPr>
      <w:rPr>
        <w:rFonts w:hint="default"/>
        <w:lang w:val="ru-RU" w:eastAsia="en-US" w:bidi="ar-SA"/>
      </w:rPr>
    </w:lvl>
    <w:lvl w:ilvl="4">
      <w:numFmt w:val="bullet"/>
      <w:lvlText w:val="•"/>
      <w:lvlJc w:val="left"/>
      <w:pPr>
        <w:ind w:left="4686" w:hanging="348"/>
      </w:pPr>
      <w:rPr>
        <w:rFonts w:hint="default"/>
        <w:lang w:val="ru-RU" w:eastAsia="en-US" w:bidi="ar-SA"/>
      </w:rPr>
    </w:lvl>
    <w:lvl w:ilvl="5">
      <w:numFmt w:val="bullet"/>
      <w:lvlText w:val="•"/>
      <w:lvlJc w:val="left"/>
      <w:pPr>
        <w:ind w:left="5808" w:hanging="348"/>
      </w:pPr>
      <w:rPr>
        <w:rFonts w:hint="default"/>
        <w:lang w:val="ru-RU" w:eastAsia="en-US" w:bidi="ar-SA"/>
      </w:rPr>
    </w:lvl>
    <w:lvl w:ilvl="6">
      <w:numFmt w:val="bullet"/>
      <w:lvlText w:val="•"/>
      <w:lvlJc w:val="left"/>
      <w:pPr>
        <w:ind w:left="6931" w:hanging="348"/>
      </w:pPr>
      <w:rPr>
        <w:rFonts w:hint="default"/>
        <w:lang w:val="ru-RU" w:eastAsia="en-US" w:bidi="ar-SA"/>
      </w:rPr>
    </w:lvl>
    <w:lvl w:ilvl="7">
      <w:numFmt w:val="bullet"/>
      <w:lvlText w:val="•"/>
      <w:lvlJc w:val="left"/>
      <w:pPr>
        <w:ind w:left="8053" w:hanging="348"/>
      </w:pPr>
      <w:rPr>
        <w:rFonts w:hint="default"/>
        <w:lang w:val="ru-RU" w:eastAsia="en-US" w:bidi="ar-SA"/>
      </w:rPr>
    </w:lvl>
    <w:lvl w:ilvl="8">
      <w:numFmt w:val="bullet"/>
      <w:lvlText w:val="•"/>
      <w:lvlJc w:val="left"/>
      <w:pPr>
        <w:ind w:left="9175" w:hanging="348"/>
      </w:pPr>
      <w:rPr>
        <w:rFonts w:hint="default"/>
        <w:lang w:val="ru-RU" w:eastAsia="en-US" w:bidi="ar-SA"/>
      </w:rPr>
    </w:lvl>
  </w:abstractNum>
  <w:abstractNum w:abstractNumId="31">
    <w:nsid w:val="6FC236CB"/>
    <w:multiLevelType w:val="multilevel"/>
    <w:tmpl w:val="B3180FCA"/>
    <w:lvl w:ilvl="0">
      <w:start w:val="3"/>
      <w:numFmt w:val="decimal"/>
      <w:lvlText w:val="%1"/>
      <w:lvlJc w:val="left"/>
      <w:pPr>
        <w:ind w:left="1020" w:hanging="420"/>
      </w:pPr>
      <w:rPr>
        <w:rFonts w:hint="default"/>
        <w:lang w:val="ru-RU" w:eastAsia="en-US" w:bidi="ar-SA"/>
      </w:rPr>
    </w:lvl>
    <w:lvl w:ilvl="1">
      <w:start w:val="1"/>
      <w:numFmt w:val="decimal"/>
      <w:lvlText w:val="%1.%2."/>
      <w:lvlJc w:val="left"/>
      <w:pPr>
        <w:ind w:left="1020" w:hanging="420"/>
      </w:pPr>
      <w:rPr>
        <w:rFonts w:ascii="Times New Roman" w:eastAsia="Times New Roman" w:hAnsi="Times New Roman" w:cs="Times New Roman" w:hint="default"/>
        <w:w w:val="99"/>
        <w:sz w:val="24"/>
        <w:szCs w:val="24"/>
        <w:lang w:val="ru-RU" w:eastAsia="en-US" w:bidi="ar-SA"/>
      </w:rPr>
    </w:lvl>
    <w:lvl w:ilvl="2">
      <w:numFmt w:val="bullet"/>
      <w:lvlText w:val="•"/>
      <w:lvlJc w:val="left"/>
      <w:pPr>
        <w:ind w:left="3100" w:hanging="420"/>
      </w:pPr>
      <w:rPr>
        <w:rFonts w:hint="default"/>
        <w:lang w:val="ru-RU" w:eastAsia="en-US" w:bidi="ar-SA"/>
      </w:rPr>
    </w:lvl>
    <w:lvl w:ilvl="3">
      <w:numFmt w:val="bullet"/>
      <w:lvlText w:val="•"/>
      <w:lvlJc w:val="left"/>
      <w:pPr>
        <w:ind w:left="4140" w:hanging="420"/>
      </w:pPr>
      <w:rPr>
        <w:rFonts w:hint="default"/>
        <w:lang w:val="ru-RU" w:eastAsia="en-US" w:bidi="ar-SA"/>
      </w:rPr>
    </w:lvl>
    <w:lvl w:ilvl="4">
      <w:numFmt w:val="bullet"/>
      <w:lvlText w:val="•"/>
      <w:lvlJc w:val="left"/>
      <w:pPr>
        <w:ind w:left="5180" w:hanging="420"/>
      </w:pPr>
      <w:rPr>
        <w:rFonts w:hint="default"/>
        <w:lang w:val="ru-RU" w:eastAsia="en-US" w:bidi="ar-SA"/>
      </w:rPr>
    </w:lvl>
    <w:lvl w:ilvl="5">
      <w:numFmt w:val="bullet"/>
      <w:lvlText w:val="•"/>
      <w:lvlJc w:val="left"/>
      <w:pPr>
        <w:ind w:left="6220" w:hanging="420"/>
      </w:pPr>
      <w:rPr>
        <w:rFonts w:hint="default"/>
        <w:lang w:val="ru-RU" w:eastAsia="en-US" w:bidi="ar-SA"/>
      </w:rPr>
    </w:lvl>
    <w:lvl w:ilvl="6">
      <w:numFmt w:val="bullet"/>
      <w:lvlText w:val="•"/>
      <w:lvlJc w:val="left"/>
      <w:pPr>
        <w:ind w:left="7260" w:hanging="420"/>
      </w:pPr>
      <w:rPr>
        <w:rFonts w:hint="default"/>
        <w:lang w:val="ru-RU" w:eastAsia="en-US" w:bidi="ar-SA"/>
      </w:rPr>
    </w:lvl>
    <w:lvl w:ilvl="7">
      <w:numFmt w:val="bullet"/>
      <w:lvlText w:val="•"/>
      <w:lvlJc w:val="left"/>
      <w:pPr>
        <w:ind w:left="8300" w:hanging="420"/>
      </w:pPr>
      <w:rPr>
        <w:rFonts w:hint="default"/>
        <w:lang w:val="ru-RU" w:eastAsia="en-US" w:bidi="ar-SA"/>
      </w:rPr>
    </w:lvl>
    <w:lvl w:ilvl="8">
      <w:numFmt w:val="bullet"/>
      <w:lvlText w:val="•"/>
      <w:lvlJc w:val="left"/>
      <w:pPr>
        <w:ind w:left="9340" w:hanging="420"/>
      </w:pPr>
      <w:rPr>
        <w:rFonts w:hint="default"/>
        <w:lang w:val="ru-RU" w:eastAsia="en-US" w:bidi="ar-SA"/>
      </w:rPr>
    </w:lvl>
  </w:abstractNum>
  <w:abstractNum w:abstractNumId="32">
    <w:nsid w:val="7009681D"/>
    <w:multiLevelType w:val="multilevel"/>
    <w:tmpl w:val="C6A2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DE3439"/>
    <w:multiLevelType w:val="multilevel"/>
    <w:tmpl w:val="4C5CC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D24318"/>
    <w:multiLevelType w:val="multilevel"/>
    <w:tmpl w:val="6FC07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DC0B55"/>
    <w:multiLevelType w:val="multilevel"/>
    <w:tmpl w:val="CFE2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6504CB"/>
    <w:multiLevelType w:val="hybridMultilevel"/>
    <w:tmpl w:val="399A3D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98A080D"/>
    <w:multiLevelType w:val="multilevel"/>
    <w:tmpl w:val="F7147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D94FBB"/>
    <w:multiLevelType w:val="multilevel"/>
    <w:tmpl w:val="E33C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E21721"/>
    <w:multiLevelType w:val="hybridMultilevel"/>
    <w:tmpl w:val="C6DECF8A"/>
    <w:lvl w:ilvl="0" w:tplc="DD7A398A">
      <w:numFmt w:val="bullet"/>
      <w:lvlText w:val="•"/>
      <w:lvlJc w:val="left"/>
      <w:pPr>
        <w:ind w:left="644"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0">
    <w:nsid w:val="79FF7FD6"/>
    <w:multiLevelType w:val="hybridMultilevel"/>
    <w:tmpl w:val="62502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400741"/>
    <w:multiLevelType w:val="multilevel"/>
    <w:tmpl w:val="362A4E8C"/>
    <w:lvl w:ilvl="0">
      <w:start w:val="6"/>
      <w:numFmt w:val="decimal"/>
      <w:lvlText w:val="%1"/>
      <w:lvlJc w:val="left"/>
      <w:pPr>
        <w:ind w:left="600" w:hanging="452"/>
      </w:pPr>
      <w:rPr>
        <w:rFonts w:hint="default"/>
        <w:lang w:val="ru-RU" w:eastAsia="en-US" w:bidi="ar-SA"/>
      </w:rPr>
    </w:lvl>
    <w:lvl w:ilvl="1">
      <w:start w:val="1"/>
      <w:numFmt w:val="decimal"/>
      <w:lvlText w:val="%1.%2."/>
      <w:lvlJc w:val="left"/>
      <w:pPr>
        <w:ind w:left="600" w:hanging="452"/>
      </w:pPr>
      <w:rPr>
        <w:rFonts w:ascii="Times New Roman" w:eastAsia="Times New Roman" w:hAnsi="Times New Roman" w:cs="Times New Roman" w:hint="default"/>
        <w:w w:val="99"/>
        <w:sz w:val="24"/>
        <w:szCs w:val="24"/>
        <w:lang w:val="ru-RU" w:eastAsia="en-US" w:bidi="ar-SA"/>
      </w:rPr>
    </w:lvl>
    <w:lvl w:ilvl="2">
      <w:numFmt w:val="bullet"/>
      <w:lvlText w:val="•"/>
      <w:lvlJc w:val="left"/>
      <w:pPr>
        <w:ind w:left="2764" w:hanging="452"/>
      </w:pPr>
      <w:rPr>
        <w:rFonts w:hint="default"/>
        <w:lang w:val="ru-RU" w:eastAsia="en-US" w:bidi="ar-SA"/>
      </w:rPr>
    </w:lvl>
    <w:lvl w:ilvl="3">
      <w:numFmt w:val="bullet"/>
      <w:lvlText w:val="•"/>
      <w:lvlJc w:val="left"/>
      <w:pPr>
        <w:ind w:left="3846" w:hanging="452"/>
      </w:pPr>
      <w:rPr>
        <w:rFonts w:hint="default"/>
        <w:lang w:val="ru-RU" w:eastAsia="en-US" w:bidi="ar-SA"/>
      </w:rPr>
    </w:lvl>
    <w:lvl w:ilvl="4">
      <w:numFmt w:val="bullet"/>
      <w:lvlText w:val="•"/>
      <w:lvlJc w:val="left"/>
      <w:pPr>
        <w:ind w:left="4928" w:hanging="452"/>
      </w:pPr>
      <w:rPr>
        <w:rFonts w:hint="default"/>
        <w:lang w:val="ru-RU" w:eastAsia="en-US" w:bidi="ar-SA"/>
      </w:rPr>
    </w:lvl>
    <w:lvl w:ilvl="5">
      <w:numFmt w:val="bullet"/>
      <w:lvlText w:val="•"/>
      <w:lvlJc w:val="left"/>
      <w:pPr>
        <w:ind w:left="6010" w:hanging="452"/>
      </w:pPr>
      <w:rPr>
        <w:rFonts w:hint="default"/>
        <w:lang w:val="ru-RU" w:eastAsia="en-US" w:bidi="ar-SA"/>
      </w:rPr>
    </w:lvl>
    <w:lvl w:ilvl="6">
      <w:numFmt w:val="bullet"/>
      <w:lvlText w:val="•"/>
      <w:lvlJc w:val="left"/>
      <w:pPr>
        <w:ind w:left="7092" w:hanging="452"/>
      </w:pPr>
      <w:rPr>
        <w:rFonts w:hint="default"/>
        <w:lang w:val="ru-RU" w:eastAsia="en-US" w:bidi="ar-SA"/>
      </w:rPr>
    </w:lvl>
    <w:lvl w:ilvl="7">
      <w:numFmt w:val="bullet"/>
      <w:lvlText w:val="•"/>
      <w:lvlJc w:val="left"/>
      <w:pPr>
        <w:ind w:left="8174" w:hanging="452"/>
      </w:pPr>
      <w:rPr>
        <w:rFonts w:hint="default"/>
        <w:lang w:val="ru-RU" w:eastAsia="en-US" w:bidi="ar-SA"/>
      </w:rPr>
    </w:lvl>
    <w:lvl w:ilvl="8">
      <w:numFmt w:val="bullet"/>
      <w:lvlText w:val="•"/>
      <w:lvlJc w:val="left"/>
      <w:pPr>
        <w:ind w:left="9256" w:hanging="452"/>
      </w:pPr>
      <w:rPr>
        <w:rFonts w:hint="default"/>
        <w:lang w:val="ru-RU" w:eastAsia="en-US" w:bidi="ar-SA"/>
      </w:rPr>
    </w:lvl>
  </w:abstractNum>
  <w:abstractNum w:abstractNumId="42">
    <w:nsid w:val="7FAD6ADB"/>
    <w:multiLevelType w:val="multilevel"/>
    <w:tmpl w:val="BA4CADD6"/>
    <w:lvl w:ilvl="0">
      <w:start w:val="1"/>
      <w:numFmt w:val="decimal"/>
      <w:lvlText w:val="%1"/>
      <w:lvlJc w:val="left"/>
      <w:pPr>
        <w:ind w:left="600" w:hanging="495"/>
      </w:pPr>
      <w:rPr>
        <w:rFonts w:hint="default"/>
        <w:lang w:val="ru-RU" w:eastAsia="en-US" w:bidi="ar-SA"/>
      </w:rPr>
    </w:lvl>
    <w:lvl w:ilvl="1">
      <w:start w:val="1"/>
      <w:numFmt w:val="decimal"/>
      <w:lvlText w:val="%1.%2."/>
      <w:lvlJc w:val="left"/>
      <w:pPr>
        <w:ind w:left="600" w:hanging="495"/>
      </w:pPr>
      <w:rPr>
        <w:rFonts w:ascii="Times New Roman" w:eastAsia="Times New Roman" w:hAnsi="Times New Roman" w:cs="Times New Roman" w:hint="default"/>
        <w:w w:val="99"/>
        <w:sz w:val="24"/>
        <w:szCs w:val="24"/>
        <w:lang w:val="ru-RU" w:eastAsia="en-US" w:bidi="ar-SA"/>
      </w:rPr>
    </w:lvl>
    <w:lvl w:ilvl="2">
      <w:numFmt w:val="bullet"/>
      <w:lvlText w:val="•"/>
      <w:lvlJc w:val="left"/>
      <w:pPr>
        <w:ind w:left="2764" w:hanging="495"/>
      </w:pPr>
      <w:rPr>
        <w:rFonts w:hint="default"/>
        <w:lang w:val="ru-RU" w:eastAsia="en-US" w:bidi="ar-SA"/>
      </w:rPr>
    </w:lvl>
    <w:lvl w:ilvl="3">
      <w:numFmt w:val="bullet"/>
      <w:lvlText w:val="•"/>
      <w:lvlJc w:val="left"/>
      <w:pPr>
        <w:ind w:left="3846" w:hanging="495"/>
      </w:pPr>
      <w:rPr>
        <w:rFonts w:hint="default"/>
        <w:lang w:val="ru-RU" w:eastAsia="en-US" w:bidi="ar-SA"/>
      </w:rPr>
    </w:lvl>
    <w:lvl w:ilvl="4">
      <w:numFmt w:val="bullet"/>
      <w:lvlText w:val="•"/>
      <w:lvlJc w:val="left"/>
      <w:pPr>
        <w:ind w:left="4928" w:hanging="495"/>
      </w:pPr>
      <w:rPr>
        <w:rFonts w:hint="default"/>
        <w:lang w:val="ru-RU" w:eastAsia="en-US" w:bidi="ar-SA"/>
      </w:rPr>
    </w:lvl>
    <w:lvl w:ilvl="5">
      <w:numFmt w:val="bullet"/>
      <w:lvlText w:val="•"/>
      <w:lvlJc w:val="left"/>
      <w:pPr>
        <w:ind w:left="6010" w:hanging="495"/>
      </w:pPr>
      <w:rPr>
        <w:rFonts w:hint="default"/>
        <w:lang w:val="ru-RU" w:eastAsia="en-US" w:bidi="ar-SA"/>
      </w:rPr>
    </w:lvl>
    <w:lvl w:ilvl="6">
      <w:numFmt w:val="bullet"/>
      <w:lvlText w:val="•"/>
      <w:lvlJc w:val="left"/>
      <w:pPr>
        <w:ind w:left="7092" w:hanging="495"/>
      </w:pPr>
      <w:rPr>
        <w:rFonts w:hint="default"/>
        <w:lang w:val="ru-RU" w:eastAsia="en-US" w:bidi="ar-SA"/>
      </w:rPr>
    </w:lvl>
    <w:lvl w:ilvl="7">
      <w:numFmt w:val="bullet"/>
      <w:lvlText w:val="•"/>
      <w:lvlJc w:val="left"/>
      <w:pPr>
        <w:ind w:left="8174" w:hanging="495"/>
      </w:pPr>
      <w:rPr>
        <w:rFonts w:hint="default"/>
        <w:lang w:val="ru-RU" w:eastAsia="en-US" w:bidi="ar-SA"/>
      </w:rPr>
    </w:lvl>
    <w:lvl w:ilvl="8">
      <w:numFmt w:val="bullet"/>
      <w:lvlText w:val="•"/>
      <w:lvlJc w:val="left"/>
      <w:pPr>
        <w:ind w:left="9256" w:hanging="495"/>
      </w:pPr>
      <w:rPr>
        <w:rFonts w:hint="default"/>
        <w:lang w:val="ru-RU" w:eastAsia="en-US" w:bidi="ar-SA"/>
      </w:rPr>
    </w:lvl>
  </w:abstractNum>
  <w:num w:numId="1">
    <w:abstractNumId w:val="22"/>
  </w:num>
  <w:num w:numId="2">
    <w:abstractNumId w:val="11"/>
  </w:num>
  <w:num w:numId="3">
    <w:abstractNumId w:val="30"/>
  </w:num>
  <w:num w:numId="4">
    <w:abstractNumId w:val="41"/>
  </w:num>
  <w:num w:numId="5">
    <w:abstractNumId w:val="1"/>
  </w:num>
  <w:num w:numId="6">
    <w:abstractNumId w:val="10"/>
  </w:num>
  <w:num w:numId="7">
    <w:abstractNumId w:val="13"/>
  </w:num>
  <w:num w:numId="8">
    <w:abstractNumId w:val="25"/>
  </w:num>
  <w:num w:numId="9">
    <w:abstractNumId w:val="31"/>
  </w:num>
  <w:num w:numId="10">
    <w:abstractNumId w:val="14"/>
  </w:num>
  <w:num w:numId="11">
    <w:abstractNumId w:val="42"/>
  </w:num>
  <w:num w:numId="12">
    <w:abstractNumId w:val="6"/>
  </w:num>
  <w:num w:numId="13">
    <w:abstractNumId w:val="0"/>
  </w:num>
  <w:num w:numId="14">
    <w:abstractNumId w:val="9"/>
  </w:num>
  <w:num w:numId="15">
    <w:abstractNumId w:val="18"/>
  </w:num>
  <w:num w:numId="16">
    <w:abstractNumId w:val="34"/>
  </w:num>
  <w:num w:numId="17">
    <w:abstractNumId w:val="28"/>
  </w:num>
  <w:num w:numId="18">
    <w:abstractNumId w:val="38"/>
  </w:num>
  <w:num w:numId="19">
    <w:abstractNumId w:val="3"/>
  </w:num>
  <w:num w:numId="20">
    <w:abstractNumId w:val="33"/>
  </w:num>
  <w:num w:numId="21">
    <w:abstractNumId w:val="8"/>
  </w:num>
  <w:num w:numId="22">
    <w:abstractNumId w:val="27"/>
  </w:num>
  <w:num w:numId="23">
    <w:abstractNumId w:val="21"/>
  </w:num>
  <w:num w:numId="24">
    <w:abstractNumId w:val="26"/>
  </w:num>
  <w:num w:numId="25">
    <w:abstractNumId w:val="37"/>
  </w:num>
  <w:num w:numId="26">
    <w:abstractNumId w:val="35"/>
  </w:num>
  <w:num w:numId="27">
    <w:abstractNumId w:val="7"/>
  </w:num>
  <w:num w:numId="28">
    <w:abstractNumId w:val="15"/>
  </w:num>
  <w:num w:numId="29">
    <w:abstractNumId w:val="19"/>
  </w:num>
  <w:num w:numId="30">
    <w:abstractNumId w:val="32"/>
  </w:num>
  <w:num w:numId="31">
    <w:abstractNumId w:val="12"/>
  </w:num>
  <w:num w:numId="32">
    <w:abstractNumId w:val="2"/>
  </w:num>
  <w:num w:numId="33">
    <w:abstractNumId w:val="24"/>
  </w:num>
  <w:num w:numId="34">
    <w:abstractNumId w:val="29"/>
  </w:num>
  <w:num w:numId="35">
    <w:abstractNumId w:val="39"/>
  </w:num>
  <w:num w:numId="36">
    <w:abstractNumId w:val="16"/>
  </w:num>
  <w:num w:numId="37">
    <w:abstractNumId w:val="36"/>
  </w:num>
  <w:num w:numId="38">
    <w:abstractNumId w:val="23"/>
  </w:num>
  <w:num w:numId="39">
    <w:abstractNumId w:val="17"/>
  </w:num>
  <w:num w:numId="40">
    <w:abstractNumId w:val="20"/>
  </w:num>
  <w:num w:numId="41">
    <w:abstractNumId w:val="5"/>
  </w:num>
  <w:num w:numId="42">
    <w:abstractNumId w:val="40"/>
  </w:num>
  <w:num w:numId="4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2220C"/>
    <w:rsid w:val="000255EF"/>
    <w:rsid w:val="000B5F7F"/>
    <w:rsid w:val="000C0497"/>
    <w:rsid w:val="000C3FA5"/>
    <w:rsid w:val="000D1E92"/>
    <w:rsid w:val="00100FB7"/>
    <w:rsid w:val="001A21FB"/>
    <w:rsid w:val="001D216B"/>
    <w:rsid w:val="001F7765"/>
    <w:rsid w:val="0023500E"/>
    <w:rsid w:val="00237C6A"/>
    <w:rsid w:val="00245DCA"/>
    <w:rsid w:val="00266AD9"/>
    <w:rsid w:val="002810D1"/>
    <w:rsid w:val="002C4F10"/>
    <w:rsid w:val="002F58F4"/>
    <w:rsid w:val="003167F9"/>
    <w:rsid w:val="00347A10"/>
    <w:rsid w:val="00364613"/>
    <w:rsid w:val="00380D25"/>
    <w:rsid w:val="003B6F18"/>
    <w:rsid w:val="00433E6D"/>
    <w:rsid w:val="004566A2"/>
    <w:rsid w:val="00475A6F"/>
    <w:rsid w:val="004A6447"/>
    <w:rsid w:val="004E53EC"/>
    <w:rsid w:val="004F25A6"/>
    <w:rsid w:val="00541B89"/>
    <w:rsid w:val="005734BE"/>
    <w:rsid w:val="005D2B86"/>
    <w:rsid w:val="006708AB"/>
    <w:rsid w:val="006A51C3"/>
    <w:rsid w:val="006E486C"/>
    <w:rsid w:val="00702F3B"/>
    <w:rsid w:val="00705AA4"/>
    <w:rsid w:val="00726147"/>
    <w:rsid w:val="00727B1E"/>
    <w:rsid w:val="0073032D"/>
    <w:rsid w:val="00773653"/>
    <w:rsid w:val="007865AA"/>
    <w:rsid w:val="008571FB"/>
    <w:rsid w:val="00895C5A"/>
    <w:rsid w:val="008C5DF4"/>
    <w:rsid w:val="008E1328"/>
    <w:rsid w:val="008E3836"/>
    <w:rsid w:val="00920213"/>
    <w:rsid w:val="009D7D67"/>
    <w:rsid w:val="00A11AA1"/>
    <w:rsid w:val="00A428D9"/>
    <w:rsid w:val="00A52FC5"/>
    <w:rsid w:val="00A6282A"/>
    <w:rsid w:val="00A94A47"/>
    <w:rsid w:val="00AA3313"/>
    <w:rsid w:val="00AE4A46"/>
    <w:rsid w:val="00AF0907"/>
    <w:rsid w:val="00AF31EF"/>
    <w:rsid w:val="00AF5D51"/>
    <w:rsid w:val="00AF5D53"/>
    <w:rsid w:val="00B61D76"/>
    <w:rsid w:val="00BA0C95"/>
    <w:rsid w:val="00BF142B"/>
    <w:rsid w:val="00C13B3B"/>
    <w:rsid w:val="00C36879"/>
    <w:rsid w:val="00C46896"/>
    <w:rsid w:val="00C50F6F"/>
    <w:rsid w:val="00C55B64"/>
    <w:rsid w:val="00C676DD"/>
    <w:rsid w:val="00D103BE"/>
    <w:rsid w:val="00D108B4"/>
    <w:rsid w:val="00DA56FD"/>
    <w:rsid w:val="00DE4438"/>
    <w:rsid w:val="00E46FAF"/>
    <w:rsid w:val="00E602A0"/>
    <w:rsid w:val="00E649BE"/>
    <w:rsid w:val="00E8202B"/>
    <w:rsid w:val="00EA37C1"/>
    <w:rsid w:val="00EF3670"/>
    <w:rsid w:val="00F2220C"/>
    <w:rsid w:val="00F27A45"/>
    <w:rsid w:val="00FB7450"/>
    <w:rsid w:val="00FF2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649BE"/>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22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F222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F2220C"/>
    <w:rPr>
      <w:sz w:val="24"/>
      <w:szCs w:val="24"/>
    </w:rPr>
  </w:style>
  <w:style w:type="character" w:customStyle="1" w:styleId="a5">
    <w:name w:val="Основной текст Знак"/>
    <w:basedOn w:val="a0"/>
    <w:link w:val="a4"/>
    <w:uiPriority w:val="1"/>
    <w:rsid w:val="00F2220C"/>
    <w:rPr>
      <w:rFonts w:ascii="Times New Roman" w:eastAsia="Times New Roman" w:hAnsi="Times New Roman" w:cs="Times New Roman"/>
      <w:sz w:val="24"/>
      <w:szCs w:val="24"/>
    </w:rPr>
  </w:style>
  <w:style w:type="paragraph" w:customStyle="1" w:styleId="11">
    <w:name w:val="Заголовок 11"/>
    <w:basedOn w:val="a"/>
    <w:uiPriority w:val="1"/>
    <w:qFormat/>
    <w:rsid w:val="00F2220C"/>
    <w:pPr>
      <w:ind w:left="624"/>
      <w:outlineLvl w:val="1"/>
    </w:pPr>
    <w:rPr>
      <w:b/>
      <w:bCs/>
      <w:sz w:val="24"/>
      <w:szCs w:val="24"/>
    </w:rPr>
  </w:style>
  <w:style w:type="paragraph" w:styleId="a6">
    <w:name w:val="List Paragraph"/>
    <w:basedOn w:val="a"/>
    <w:uiPriority w:val="34"/>
    <w:qFormat/>
    <w:rsid w:val="00F2220C"/>
    <w:pPr>
      <w:ind w:left="599"/>
      <w:jc w:val="both"/>
    </w:pPr>
  </w:style>
  <w:style w:type="paragraph" w:customStyle="1" w:styleId="TableParagraph">
    <w:name w:val="Table Paragraph"/>
    <w:basedOn w:val="a"/>
    <w:uiPriority w:val="1"/>
    <w:qFormat/>
    <w:rsid w:val="00F2220C"/>
  </w:style>
  <w:style w:type="table" w:customStyle="1" w:styleId="1">
    <w:name w:val="Сетка таблицы1"/>
    <w:basedOn w:val="a1"/>
    <w:uiPriority w:val="59"/>
    <w:rsid w:val="00100F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AF5D51"/>
    <w:pPr>
      <w:tabs>
        <w:tab w:val="center" w:pos="4677"/>
        <w:tab w:val="right" w:pos="9355"/>
      </w:tabs>
    </w:pPr>
  </w:style>
  <w:style w:type="character" w:customStyle="1" w:styleId="a8">
    <w:name w:val="Верхний колонтитул Знак"/>
    <w:basedOn w:val="a0"/>
    <w:link w:val="a7"/>
    <w:uiPriority w:val="99"/>
    <w:semiHidden/>
    <w:rsid w:val="00AF5D51"/>
    <w:rPr>
      <w:rFonts w:ascii="Times New Roman" w:eastAsia="Times New Roman" w:hAnsi="Times New Roman" w:cs="Times New Roman"/>
    </w:rPr>
  </w:style>
  <w:style w:type="paragraph" w:styleId="a9">
    <w:name w:val="footer"/>
    <w:basedOn w:val="a"/>
    <w:link w:val="aa"/>
    <w:uiPriority w:val="99"/>
    <w:semiHidden/>
    <w:unhideWhenUsed/>
    <w:rsid w:val="00AF5D51"/>
    <w:pPr>
      <w:tabs>
        <w:tab w:val="center" w:pos="4677"/>
        <w:tab w:val="right" w:pos="9355"/>
      </w:tabs>
    </w:pPr>
  </w:style>
  <w:style w:type="character" w:customStyle="1" w:styleId="aa">
    <w:name w:val="Нижний колонтитул Знак"/>
    <w:basedOn w:val="a0"/>
    <w:link w:val="a9"/>
    <w:uiPriority w:val="99"/>
    <w:semiHidden/>
    <w:rsid w:val="00AF5D51"/>
    <w:rPr>
      <w:rFonts w:ascii="Times New Roman" w:eastAsia="Times New Roman" w:hAnsi="Times New Roman" w:cs="Times New Roman"/>
    </w:rPr>
  </w:style>
  <w:style w:type="paragraph" w:styleId="ab">
    <w:name w:val="Balloon Text"/>
    <w:basedOn w:val="a"/>
    <w:link w:val="ac"/>
    <w:uiPriority w:val="99"/>
    <w:semiHidden/>
    <w:unhideWhenUsed/>
    <w:rsid w:val="00EF3670"/>
    <w:rPr>
      <w:rFonts w:ascii="Tahoma" w:hAnsi="Tahoma" w:cs="Tahoma"/>
      <w:sz w:val="16"/>
      <w:szCs w:val="16"/>
    </w:rPr>
  </w:style>
  <w:style w:type="character" w:customStyle="1" w:styleId="ac">
    <w:name w:val="Текст выноски Знак"/>
    <w:basedOn w:val="a0"/>
    <w:link w:val="ab"/>
    <w:uiPriority w:val="99"/>
    <w:semiHidden/>
    <w:rsid w:val="00EF3670"/>
    <w:rPr>
      <w:rFonts w:ascii="Tahoma" w:eastAsia="Times New Roman" w:hAnsi="Tahoma" w:cs="Tahoma"/>
      <w:sz w:val="16"/>
      <w:szCs w:val="16"/>
    </w:rPr>
  </w:style>
  <w:style w:type="paragraph" w:styleId="ad">
    <w:name w:val="Body Text Indent"/>
    <w:basedOn w:val="a"/>
    <w:link w:val="ae"/>
    <w:uiPriority w:val="99"/>
    <w:semiHidden/>
    <w:unhideWhenUsed/>
    <w:rsid w:val="0023500E"/>
    <w:pPr>
      <w:spacing w:after="120"/>
      <w:ind w:left="283"/>
    </w:pPr>
  </w:style>
  <w:style w:type="character" w:customStyle="1" w:styleId="ae">
    <w:name w:val="Основной текст с отступом Знак"/>
    <w:basedOn w:val="a0"/>
    <w:link w:val="ad"/>
    <w:uiPriority w:val="99"/>
    <w:semiHidden/>
    <w:rsid w:val="0023500E"/>
    <w:rPr>
      <w:rFonts w:ascii="Times New Roman" w:eastAsia="Times New Roman" w:hAnsi="Times New Roman" w:cs="Times New Roman"/>
    </w:rPr>
  </w:style>
  <w:style w:type="paragraph" w:styleId="af">
    <w:name w:val="Normal (Web)"/>
    <w:basedOn w:val="a"/>
    <w:uiPriority w:val="99"/>
    <w:unhideWhenUsed/>
    <w:rsid w:val="004F25A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6085">
      <w:bodyDiv w:val="1"/>
      <w:marLeft w:val="0"/>
      <w:marRight w:val="0"/>
      <w:marTop w:val="0"/>
      <w:marBottom w:val="0"/>
      <w:divBdr>
        <w:top w:val="none" w:sz="0" w:space="0" w:color="auto"/>
        <w:left w:val="none" w:sz="0" w:space="0" w:color="auto"/>
        <w:bottom w:val="none" w:sz="0" w:space="0" w:color="auto"/>
        <w:right w:val="none" w:sz="0" w:space="0" w:color="auto"/>
      </w:divBdr>
    </w:div>
    <w:div w:id="93869954">
      <w:bodyDiv w:val="1"/>
      <w:marLeft w:val="0"/>
      <w:marRight w:val="0"/>
      <w:marTop w:val="0"/>
      <w:marBottom w:val="0"/>
      <w:divBdr>
        <w:top w:val="none" w:sz="0" w:space="0" w:color="auto"/>
        <w:left w:val="none" w:sz="0" w:space="0" w:color="auto"/>
        <w:bottom w:val="none" w:sz="0" w:space="0" w:color="auto"/>
        <w:right w:val="none" w:sz="0" w:space="0" w:color="auto"/>
      </w:divBdr>
    </w:div>
    <w:div w:id="538666712">
      <w:bodyDiv w:val="1"/>
      <w:marLeft w:val="0"/>
      <w:marRight w:val="0"/>
      <w:marTop w:val="0"/>
      <w:marBottom w:val="0"/>
      <w:divBdr>
        <w:top w:val="none" w:sz="0" w:space="0" w:color="auto"/>
        <w:left w:val="none" w:sz="0" w:space="0" w:color="auto"/>
        <w:bottom w:val="none" w:sz="0" w:space="0" w:color="auto"/>
        <w:right w:val="none" w:sz="0" w:space="0" w:color="auto"/>
      </w:divBdr>
    </w:div>
    <w:div w:id="573050218">
      <w:bodyDiv w:val="1"/>
      <w:marLeft w:val="0"/>
      <w:marRight w:val="0"/>
      <w:marTop w:val="0"/>
      <w:marBottom w:val="0"/>
      <w:divBdr>
        <w:top w:val="none" w:sz="0" w:space="0" w:color="auto"/>
        <w:left w:val="none" w:sz="0" w:space="0" w:color="auto"/>
        <w:bottom w:val="none" w:sz="0" w:space="0" w:color="auto"/>
        <w:right w:val="none" w:sz="0" w:space="0" w:color="auto"/>
      </w:divBdr>
    </w:div>
    <w:div w:id="1342899151">
      <w:bodyDiv w:val="1"/>
      <w:marLeft w:val="0"/>
      <w:marRight w:val="0"/>
      <w:marTop w:val="0"/>
      <w:marBottom w:val="0"/>
      <w:divBdr>
        <w:top w:val="none" w:sz="0" w:space="0" w:color="auto"/>
        <w:left w:val="none" w:sz="0" w:space="0" w:color="auto"/>
        <w:bottom w:val="none" w:sz="0" w:space="0" w:color="auto"/>
        <w:right w:val="none" w:sz="0" w:space="0" w:color="auto"/>
      </w:divBdr>
    </w:div>
    <w:div w:id="1407876169">
      <w:bodyDiv w:val="1"/>
      <w:marLeft w:val="0"/>
      <w:marRight w:val="0"/>
      <w:marTop w:val="0"/>
      <w:marBottom w:val="0"/>
      <w:divBdr>
        <w:top w:val="none" w:sz="0" w:space="0" w:color="auto"/>
        <w:left w:val="none" w:sz="0" w:space="0" w:color="auto"/>
        <w:bottom w:val="none" w:sz="0" w:space="0" w:color="auto"/>
        <w:right w:val="none" w:sz="0" w:space="0" w:color="auto"/>
      </w:divBdr>
      <w:divsChild>
        <w:div w:id="36978631">
          <w:marLeft w:val="0"/>
          <w:marRight w:val="0"/>
          <w:marTop w:val="104"/>
          <w:marBottom w:val="0"/>
          <w:divBdr>
            <w:top w:val="none" w:sz="0" w:space="0" w:color="auto"/>
            <w:left w:val="none" w:sz="0" w:space="0" w:color="auto"/>
            <w:bottom w:val="none" w:sz="0" w:space="0" w:color="auto"/>
            <w:right w:val="none" w:sz="0" w:space="0" w:color="auto"/>
          </w:divBdr>
        </w:div>
        <w:div w:id="1080367439">
          <w:marLeft w:val="0"/>
          <w:marRight w:val="0"/>
          <w:marTop w:val="35"/>
          <w:marBottom w:val="0"/>
          <w:divBdr>
            <w:top w:val="none" w:sz="0" w:space="0" w:color="auto"/>
            <w:left w:val="none" w:sz="0" w:space="0" w:color="auto"/>
            <w:bottom w:val="none" w:sz="0" w:space="0" w:color="auto"/>
            <w:right w:val="none" w:sz="0" w:space="0" w:color="auto"/>
          </w:divBdr>
        </w:div>
        <w:div w:id="1988050773">
          <w:marLeft w:val="0"/>
          <w:marRight w:val="0"/>
          <w:marTop w:val="35"/>
          <w:marBottom w:val="0"/>
          <w:divBdr>
            <w:top w:val="none" w:sz="0" w:space="0" w:color="auto"/>
            <w:left w:val="none" w:sz="0" w:space="0" w:color="auto"/>
            <w:bottom w:val="none" w:sz="0" w:space="0" w:color="auto"/>
            <w:right w:val="none" w:sz="0" w:space="0" w:color="auto"/>
          </w:divBdr>
        </w:div>
        <w:div w:id="1267544123">
          <w:marLeft w:val="0"/>
          <w:marRight w:val="0"/>
          <w:marTop w:val="3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DCC4A-295F-4135-97AF-D475A34D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8</Pages>
  <Words>1379</Words>
  <Characters>7861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Татьяна</cp:lastModifiedBy>
  <cp:revision>28</cp:revision>
  <cp:lastPrinted>2023-10-23T10:41:00Z</cp:lastPrinted>
  <dcterms:created xsi:type="dcterms:W3CDTF">2023-10-20T07:04:00Z</dcterms:created>
  <dcterms:modified xsi:type="dcterms:W3CDTF">2007-12-31T21:20:00Z</dcterms:modified>
</cp:coreProperties>
</file>